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FE" w:rsidRDefault="00AE3615" w:rsidP="00AE3615">
      <w:pPr>
        <w:spacing w:line="540" w:lineRule="exact"/>
        <w:jc w:val="center"/>
        <w:rPr>
          <w:rFonts w:asciiTheme="minorEastAsia" w:eastAsiaTheme="minorEastAsia" w:hAnsiTheme="minorEastAsia" w:cs="方正小标宋简体" w:hint="eastAsia"/>
          <w:b/>
          <w:sz w:val="36"/>
          <w:szCs w:val="36"/>
        </w:rPr>
      </w:pPr>
      <w:r w:rsidRPr="002A1744">
        <w:rPr>
          <w:rFonts w:asciiTheme="minorEastAsia" w:eastAsiaTheme="minorEastAsia" w:hAnsiTheme="minorEastAsia" w:cs="方正小标宋简体" w:hint="eastAsia"/>
          <w:b/>
          <w:sz w:val="36"/>
          <w:szCs w:val="36"/>
        </w:rPr>
        <w:t>福州大学落实《福州市人民政府</w:t>
      </w:r>
      <w:r w:rsidRPr="002A1744">
        <w:rPr>
          <w:rFonts w:asciiTheme="minorEastAsia" w:eastAsiaTheme="minorEastAsia" w:hAnsiTheme="minorEastAsia" w:cs="Arial Unicode MS" w:hint="eastAsia"/>
          <w:b/>
          <w:sz w:val="36"/>
          <w:szCs w:val="36"/>
        </w:rPr>
        <w:t>·</w:t>
      </w:r>
      <w:r w:rsidRPr="002A1744">
        <w:rPr>
          <w:rFonts w:asciiTheme="minorEastAsia" w:eastAsiaTheme="minorEastAsia" w:hAnsiTheme="minorEastAsia" w:cs="方正小标宋简体" w:hint="eastAsia"/>
          <w:b/>
          <w:sz w:val="36"/>
          <w:szCs w:val="36"/>
        </w:rPr>
        <w:t>福州大学战略合作协议》重点任务分解方案</w:t>
      </w:r>
    </w:p>
    <w:p w:rsidR="00A4588D" w:rsidRPr="00E667FE" w:rsidRDefault="00E667FE" w:rsidP="00AE3615">
      <w:pPr>
        <w:spacing w:line="540" w:lineRule="exact"/>
        <w:jc w:val="center"/>
        <w:rPr>
          <w:rFonts w:asciiTheme="minorEastAsia" w:eastAsiaTheme="minorEastAsia" w:hAnsiTheme="minorEastAsia"/>
          <w:b/>
          <w:color w:val="000000"/>
          <w:sz w:val="32"/>
          <w:szCs w:val="32"/>
        </w:rPr>
      </w:pPr>
      <w:r w:rsidRPr="00E667FE">
        <w:rPr>
          <w:rFonts w:asciiTheme="minorEastAsia" w:eastAsiaTheme="minorEastAsia" w:hAnsiTheme="minorEastAsia" w:hint="eastAsia"/>
          <w:b/>
          <w:color w:val="000000"/>
          <w:sz w:val="32"/>
          <w:szCs w:val="32"/>
        </w:rPr>
        <w:t>（征求意见稿）</w:t>
      </w:r>
    </w:p>
    <w:p w:rsidR="00D07B20" w:rsidRPr="002A1744" w:rsidRDefault="00D07B20">
      <w:pPr>
        <w:adjustRightInd w:val="0"/>
        <w:snapToGrid w:val="0"/>
        <w:spacing w:line="660" w:lineRule="exact"/>
        <w:rPr>
          <w:rFonts w:asciiTheme="minorEastAsia" w:eastAsiaTheme="minorEastAsia" w:hAnsiTheme="minorEastAsia" w:cs="宋体"/>
          <w:iCs/>
          <w:color w:val="000000"/>
          <w:spacing w:val="-6"/>
          <w:kern w:val="0"/>
          <w:sz w:val="32"/>
          <w:szCs w:val="32"/>
        </w:rPr>
      </w:pPr>
    </w:p>
    <w:p w:rsidR="00D07B20" w:rsidRPr="002A1744" w:rsidRDefault="007B1446" w:rsidP="003D449D">
      <w:pPr>
        <w:spacing w:line="640" w:lineRule="exact"/>
        <w:ind w:firstLine="645"/>
        <w:rPr>
          <w:rFonts w:asciiTheme="minorEastAsia" w:eastAsiaTheme="minorEastAsia" w:hAnsiTheme="minorEastAsia" w:cs="仿宋_GB2312"/>
          <w:color w:val="000000"/>
          <w:sz w:val="32"/>
          <w:szCs w:val="32"/>
        </w:rPr>
      </w:pPr>
      <w:r w:rsidRPr="002A1744">
        <w:rPr>
          <w:rFonts w:asciiTheme="minorEastAsia" w:eastAsiaTheme="minorEastAsia" w:hAnsiTheme="minorEastAsia" w:cs="仿宋_GB2312" w:hint="eastAsia"/>
          <w:color w:val="000000"/>
          <w:sz w:val="32"/>
          <w:szCs w:val="32"/>
        </w:rPr>
        <w:t>201</w:t>
      </w:r>
      <w:r w:rsidR="002A6A6A" w:rsidRPr="002A1744">
        <w:rPr>
          <w:rFonts w:asciiTheme="minorEastAsia" w:eastAsiaTheme="minorEastAsia" w:hAnsiTheme="minorEastAsia" w:cs="仿宋_GB2312" w:hint="eastAsia"/>
          <w:color w:val="000000"/>
          <w:sz w:val="32"/>
          <w:szCs w:val="32"/>
        </w:rPr>
        <w:t>8</w:t>
      </w:r>
      <w:r w:rsidRPr="002A1744">
        <w:rPr>
          <w:rFonts w:asciiTheme="minorEastAsia" w:eastAsiaTheme="minorEastAsia" w:hAnsiTheme="minorEastAsia" w:cs="仿宋_GB2312" w:hint="eastAsia"/>
          <w:color w:val="000000"/>
          <w:sz w:val="32"/>
          <w:szCs w:val="32"/>
        </w:rPr>
        <w:t>年</w:t>
      </w:r>
      <w:r w:rsidR="002A6A6A" w:rsidRPr="002A1744">
        <w:rPr>
          <w:rFonts w:asciiTheme="minorEastAsia" w:eastAsiaTheme="minorEastAsia" w:hAnsiTheme="minorEastAsia" w:cs="仿宋_GB2312" w:hint="eastAsia"/>
          <w:color w:val="000000"/>
          <w:sz w:val="32"/>
          <w:szCs w:val="32"/>
        </w:rPr>
        <w:t>6</w:t>
      </w:r>
      <w:r w:rsidRPr="002A1744">
        <w:rPr>
          <w:rFonts w:asciiTheme="minorEastAsia" w:eastAsiaTheme="minorEastAsia" w:hAnsiTheme="minorEastAsia" w:cs="仿宋_GB2312" w:hint="eastAsia"/>
          <w:color w:val="000000"/>
          <w:sz w:val="32"/>
          <w:szCs w:val="32"/>
        </w:rPr>
        <w:t>月</w:t>
      </w:r>
      <w:r w:rsidR="002A6A6A" w:rsidRPr="002A1744">
        <w:rPr>
          <w:rFonts w:asciiTheme="minorEastAsia" w:eastAsiaTheme="minorEastAsia" w:hAnsiTheme="minorEastAsia" w:cs="仿宋_GB2312" w:hint="eastAsia"/>
          <w:color w:val="000000"/>
          <w:sz w:val="32"/>
          <w:szCs w:val="32"/>
        </w:rPr>
        <w:t>12</w:t>
      </w:r>
      <w:r w:rsidRPr="002A1744">
        <w:rPr>
          <w:rFonts w:asciiTheme="minorEastAsia" w:eastAsiaTheme="minorEastAsia" w:hAnsiTheme="minorEastAsia" w:cs="仿宋_GB2312" w:hint="eastAsia"/>
          <w:color w:val="000000"/>
          <w:sz w:val="32"/>
          <w:szCs w:val="32"/>
        </w:rPr>
        <w:t>日，</w:t>
      </w:r>
      <w:r w:rsidR="002A6A6A" w:rsidRPr="002A1744">
        <w:rPr>
          <w:rFonts w:asciiTheme="minorEastAsia" w:eastAsiaTheme="minorEastAsia" w:hAnsiTheme="minorEastAsia" w:cs="仿宋_GB2312" w:hint="eastAsia"/>
          <w:color w:val="000000"/>
          <w:sz w:val="32"/>
          <w:szCs w:val="32"/>
        </w:rPr>
        <w:t>福州市人民政府与我校</w:t>
      </w:r>
      <w:r w:rsidRPr="002A1744">
        <w:rPr>
          <w:rFonts w:asciiTheme="minorEastAsia" w:eastAsiaTheme="minorEastAsia" w:hAnsiTheme="minorEastAsia" w:cs="仿宋_GB2312" w:hint="eastAsia"/>
          <w:color w:val="000000"/>
          <w:sz w:val="32"/>
          <w:szCs w:val="32"/>
        </w:rPr>
        <w:t>签订《福州市人民政府　福州大学战略合作协议》</w:t>
      </w:r>
      <w:r w:rsidR="002A6A6A" w:rsidRPr="002A1744">
        <w:rPr>
          <w:rFonts w:asciiTheme="minorEastAsia" w:eastAsiaTheme="minorEastAsia" w:hAnsiTheme="minorEastAsia" w:cs="仿宋_GB2312" w:hint="eastAsia"/>
          <w:color w:val="000000"/>
          <w:sz w:val="32"/>
          <w:szCs w:val="32"/>
        </w:rPr>
        <w:t>（下简称“战略合作协议”）</w:t>
      </w:r>
      <w:r w:rsidRPr="002A1744">
        <w:rPr>
          <w:rFonts w:asciiTheme="minorEastAsia" w:eastAsiaTheme="minorEastAsia" w:hAnsiTheme="minorEastAsia" w:cs="仿宋_GB2312" w:hint="eastAsia"/>
          <w:color w:val="000000"/>
          <w:sz w:val="32"/>
          <w:szCs w:val="32"/>
        </w:rPr>
        <w:t>，为</w:t>
      </w:r>
      <w:r w:rsidR="002A6A6A" w:rsidRPr="002A1744">
        <w:rPr>
          <w:rFonts w:asciiTheme="minorEastAsia" w:eastAsiaTheme="minorEastAsia" w:hAnsiTheme="minorEastAsia" w:cs="仿宋_GB2312" w:hint="eastAsia"/>
          <w:color w:val="000000"/>
          <w:sz w:val="32"/>
          <w:szCs w:val="32"/>
        </w:rPr>
        <w:t>落实</w:t>
      </w:r>
      <w:r w:rsidRPr="002A1744">
        <w:rPr>
          <w:rFonts w:asciiTheme="minorEastAsia" w:eastAsiaTheme="minorEastAsia" w:hAnsiTheme="minorEastAsia" w:cs="仿宋_GB2312" w:hint="eastAsia"/>
          <w:color w:val="000000"/>
          <w:sz w:val="32"/>
          <w:szCs w:val="32"/>
        </w:rPr>
        <w:t>双方战略合作协议，推进双方合作向深度、广度发展，现</w:t>
      </w:r>
      <w:r w:rsidR="002A6A6A" w:rsidRPr="002A1744">
        <w:rPr>
          <w:rFonts w:asciiTheme="minorEastAsia" w:eastAsiaTheme="minorEastAsia" w:hAnsiTheme="minorEastAsia" w:cs="仿宋_GB2312" w:hint="eastAsia"/>
          <w:color w:val="000000"/>
          <w:sz w:val="32"/>
          <w:szCs w:val="32"/>
        </w:rPr>
        <w:t>根据“战略合作协议”的合作内容</w:t>
      </w:r>
      <w:r w:rsidR="003C15F2">
        <w:rPr>
          <w:rFonts w:asciiTheme="minorEastAsia" w:eastAsiaTheme="minorEastAsia" w:hAnsiTheme="minorEastAsia" w:cs="仿宋_GB2312" w:hint="eastAsia"/>
          <w:color w:val="000000"/>
          <w:sz w:val="32"/>
          <w:szCs w:val="32"/>
        </w:rPr>
        <w:t>，相关重点</w:t>
      </w:r>
      <w:r w:rsidR="002A6A6A" w:rsidRPr="002A1744">
        <w:rPr>
          <w:rFonts w:asciiTheme="minorEastAsia" w:eastAsiaTheme="minorEastAsia" w:hAnsiTheme="minorEastAsia" w:cs="仿宋_GB2312" w:hint="eastAsia"/>
          <w:color w:val="000000"/>
          <w:sz w:val="32"/>
          <w:szCs w:val="32"/>
        </w:rPr>
        <w:t>任务分解</w:t>
      </w:r>
      <w:r w:rsidRPr="002A1744">
        <w:rPr>
          <w:rFonts w:asciiTheme="minorEastAsia" w:eastAsiaTheme="minorEastAsia" w:hAnsiTheme="minorEastAsia" w:cs="仿宋_GB2312" w:hint="eastAsia"/>
          <w:color w:val="000000"/>
          <w:sz w:val="32"/>
          <w:szCs w:val="32"/>
        </w:rPr>
        <w:t>如下：</w:t>
      </w:r>
    </w:p>
    <w:p w:rsidR="002A6A6A" w:rsidRPr="002A1744" w:rsidRDefault="007B1446" w:rsidP="003D449D">
      <w:pPr>
        <w:spacing w:line="640" w:lineRule="exact"/>
        <w:ind w:firstLine="645"/>
        <w:rPr>
          <w:rFonts w:asciiTheme="minorEastAsia" w:eastAsiaTheme="minorEastAsia" w:hAnsiTheme="minorEastAsia" w:cs="仿宋_GB2312"/>
          <w:bCs/>
          <w:sz w:val="30"/>
          <w:szCs w:val="30"/>
        </w:rPr>
      </w:pPr>
      <w:r w:rsidRPr="002A1744">
        <w:rPr>
          <w:rFonts w:asciiTheme="minorEastAsia" w:eastAsiaTheme="minorEastAsia" w:hAnsiTheme="minorEastAsia" w:cs="宋体" w:hint="eastAsia"/>
          <w:b/>
          <w:iCs/>
          <w:color w:val="000000"/>
          <w:spacing w:val="-6"/>
          <w:kern w:val="0"/>
          <w:sz w:val="32"/>
          <w:szCs w:val="32"/>
        </w:rPr>
        <w:t>（一）共建福州大学国家大学科技园</w:t>
      </w:r>
    </w:p>
    <w:p w:rsidR="00D07B20" w:rsidRPr="002A1744" w:rsidRDefault="007B1446" w:rsidP="003D449D">
      <w:pPr>
        <w:spacing w:line="640" w:lineRule="exact"/>
        <w:ind w:firstLine="645"/>
        <w:rPr>
          <w:rFonts w:asciiTheme="minorEastAsia" w:eastAsiaTheme="minorEastAsia" w:hAnsiTheme="minorEastAsia" w:cs="仿宋_GB2312"/>
          <w:color w:val="000000"/>
          <w:sz w:val="32"/>
          <w:szCs w:val="32"/>
        </w:rPr>
      </w:pPr>
      <w:r w:rsidRPr="002A1744">
        <w:rPr>
          <w:rFonts w:asciiTheme="minorEastAsia" w:eastAsiaTheme="minorEastAsia" w:hAnsiTheme="minorEastAsia" w:cs="仿宋_GB2312" w:hint="eastAsia"/>
          <w:color w:val="000000"/>
          <w:sz w:val="32"/>
          <w:szCs w:val="32"/>
        </w:rPr>
        <w:t>围绕国家大学科技园“一园三区”的战略布局，分别在旗山园区、怡山园区、铜盘园区打造“企业研发集聚区”、“高新技术孵化区 ”与“产业加速器”，将科技园建设成为福州经济发展和技术进步的重要创新源泉和人才集聚地。</w:t>
      </w:r>
    </w:p>
    <w:p w:rsidR="00D07B20" w:rsidRPr="002A1744" w:rsidRDefault="007B1446" w:rsidP="002A1744">
      <w:pPr>
        <w:adjustRightInd w:val="0"/>
        <w:snapToGrid w:val="0"/>
        <w:spacing w:line="640" w:lineRule="exact"/>
        <w:ind w:firstLineChars="200" w:firstLine="643"/>
        <w:rPr>
          <w:rFonts w:asciiTheme="minorEastAsia" w:eastAsiaTheme="minorEastAsia" w:hAnsiTheme="minorEastAsia" w:cs="仿宋_GB2312"/>
          <w:b/>
          <w:color w:val="000000"/>
          <w:sz w:val="32"/>
          <w:szCs w:val="32"/>
        </w:rPr>
      </w:pPr>
      <w:r w:rsidRPr="002A1744">
        <w:rPr>
          <w:rFonts w:asciiTheme="minorEastAsia" w:eastAsiaTheme="minorEastAsia" w:hAnsiTheme="minorEastAsia" w:cs="仿宋_GB2312" w:hint="eastAsia"/>
          <w:b/>
          <w:color w:val="000000"/>
          <w:sz w:val="32"/>
          <w:szCs w:val="32"/>
        </w:rPr>
        <w:t>１.科技园旗山园区“研发总部”建设项目</w:t>
      </w:r>
    </w:p>
    <w:p w:rsidR="00D07B20" w:rsidRPr="002A1744" w:rsidRDefault="007B1446" w:rsidP="003D449D">
      <w:pPr>
        <w:spacing w:line="640" w:lineRule="exact"/>
        <w:ind w:firstLine="645"/>
        <w:rPr>
          <w:rFonts w:asciiTheme="minorEastAsia" w:eastAsiaTheme="minorEastAsia" w:hAnsiTheme="minorEastAsia" w:cs="仿宋_GB2312"/>
          <w:color w:val="000000"/>
          <w:sz w:val="32"/>
          <w:szCs w:val="32"/>
        </w:rPr>
      </w:pPr>
      <w:r w:rsidRPr="002A1744">
        <w:rPr>
          <w:rFonts w:asciiTheme="minorEastAsia" w:eastAsiaTheme="minorEastAsia" w:hAnsiTheme="minorEastAsia" w:cs="仿宋_GB2312" w:hint="eastAsia"/>
          <w:color w:val="000000"/>
          <w:sz w:val="32"/>
          <w:szCs w:val="32"/>
        </w:rPr>
        <w:t>围绕学校学科发展与福州市重点产业发展方向，以“总部经济”思路，创新合作模式，精准引智引资，负责与集团企业、上市公司、央企等龙头企业在科技园旗山园区共建研发总部，项目占地320亩，总建筑面积约18万平方米，应按规定用途使用；总投资约5亿元，</w:t>
      </w:r>
      <w:r w:rsidR="002F66CC" w:rsidRPr="002A1744">
        <w:rPr>
          <w:rFonts w:asciiTheme="minorEastAsia" w:eastAsiaTheme="minorEastAsia" w:hAnsiTheme="minorEastAsia" w:cs="仿宋_GB2312" w:hint="eastAsia"/>
          <w:color w:val="000000"/>
          <w:sz w:val="32"/>
          <w:szCs w:val="32"/>
        </w:rPr>
        <w:t>负责引进投资与合作伙伴</w:t>
      </w:r>
      <w:r w:rsidRPr="002A1744">
        <w:rPr>
          <w:rFonts w:asciiTheme="minorEastAsia" w:eastAsiaTheme="minorEastAsia" w:hAnsiTheme="minorEastAsia" w:cs="仿宋_GB2312" w:hint="eastAsia"/>
          <w:color w:val="000000"/>
          <w:sz w:val="32"/>
          <w:szCs w:val="32"/>
        </w:rPr>
        <w:t>；引进央企研发中心5家，5年内建成并全面入驻。</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：科技与产业发展中心、科技园管委办、基建资产管理处</w:t>
      </w:r>
      <w:r w:rsidR="003C15F2">
        <w:rPr>
          <w:rFonts w:asciiTheme="minorEastAsia" w:eastAsiaTheme="minorEastAsia" w:hAnsiTheme="minorEastAsia" w:cs="仿宋_GB2312" w:hint="eastAsia"/>
          <w:bCs/>
          <w:sz w:val="30"/>
          <w:szCs w:val="30"/>
        </w:rPr>
        <w:t>、后勤管理处</w:t>
      </w:r>
      <w:r w:rsidR="00D75D3E" w:rsidRPr="002A1744">
        <w:rPr>
          <w:rFonts w:asciiTheme="minorEastAsia" w:eastAsiaTheme="minorEastAsia" w:hAnsiTheme="minorEastAsia" w:cs="仿宋_GB2312" w:hint="eastAsia"/>
          <w:bCs/>
          <w:sz w:val="30"/>
          <w:szCs w:val="30"/>
        </w:rPr>
        <w:t>）</w:t>
      </w:r>
    </w:p>
    <w:p w:rsidR="00D07B20" w:rsidRPr="002A1744" w:rsidRDefault="007B1446" w:rsidP="002A1744">
      <w:pPr>
        <w:adjustRightInd w:val="0"/>
        <w:snapToGrid w:val="0"/>
        <w:spacing w:line="640" w:lineRule="exact"/>
        <w:ind w:firstLineChars="200" w:firstLine="643"/>
        <w:rPr>
          <w:rFonts w:asciiTheme="minorEastAsia" w:eastAsiaTheme="minorEastAsia" w:hAnsiTheme="minorEastAsia" w:cs="仿宋_GB2312"/>
          <w:b/>
          <w:color w:val="000000"/>
          <w:sz w:val="32"/>
          <w:szCs w:val="32"/>
        </w:rPr>
      </w:pPr>
      <w:r w:rsidRPr="002A1744">
        <w:rPr>
          <w:rFonts w:asciiTheme="minorEastAsia" w:eastAsiaTheme="minorEastAsia" w:hAnsiTheme="minorEastAsia" w:cs="仿宋_GB2312" w:hint="eastAsia"/>
          <w:b/>
          <w:color w:val="000000"/>
          <w:sz w:val="32"/>
          <w:szCs w:val="32"/>
        </w:rPr>
        <w:t>２.共建闽侯双创示范中心项目</w:t>
      </w:r>
    </w:p>
    <w:p w:rsidR="00D07B20" w:rsidRPr="002A1744" w:rsidRDefault="007B1446" w:rsidP="003D449D">
      <w:pPr>
        <w:spacing w:line="640" w:lineRule="exact"/>
        <w:ind w:firstLine="645"/>
        <w:rPr>
          <w:rFonts w:asciiTheme="minorEastAsia" w:eastAsiaTheme="minorEastAsia" w:hAnsiTheme="minorEastAsia" w:cs="仿宋_GB2312"/>
          <w:color w:val="000000"/>
          <w:sz w:val="32"/>
          <w:szCs w:val="32"/>
        </w:rPr>
      </w:pPr>
      <w:r w:rsidRPr="002A1744">
        <w:rPr>
          <w:rFonts w:asciiTheme="minorEastAsia" w:eastAsiaTheme="minorEastAsia" w:hAnsiTheme="minorEastAsia" w:cs="仿宋_GB2312" w:hint="eastAsia"/>
          <w:color w:val="000000"/>
          <w:sz w:val="32"/>
          <w:szCs w:val="32"/>
        </w:rPr>
        <w:lastRenderedPageBreak/>
        <w:t>依托福州大学国家大学科技园，与闽侯县政府另行签订项目合作协议，明确各自的权利义务，共建双创示范中心，在旗山园区成立双创服务工作站，辐射大学城周边地区，打造一批全要素配置的众创空间。建成1家国家级众创空间，2个国家级创新创业平台、2家省级众创空间、5家以上市级众创空间，成立1个众创空间联盟，打造闽侯双创示范中心标杆品牌。</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：科技与产业发展中心、科技园管委办、团委、学生处）</w:t>
      </w:r>
    </w:p>
    <w:p w:rsidR="00D07B20" w:rsidRPr="002A1744" w:rsidRDefault="007B1446" w:rsidP="002A1744">
      <w:pPr>
        <w:adjustRightInd w:val="0"/>
        <w:snapToGrid w:val="0"/>
        <w:spacing w:line="640" w:lineRule="exact"/>
        <w:ind w:firstLineChars="233" w:firstLine="749"/>
        <w:rPr>
          <w:rFonts w:asciiTheme="minorEastAsia" w:eastAsiaTheme="minorEastAsia" w:hAnsiTheme="minorEastAsia" w:cs="仿宋_GB2312"/>
          <w:b/>
          <w:color w:val="000000"/>
          <w:sz w:val="32"/>
          <w:szCs w:val="32"/>
        </w:rPr>
      </w:pPr>
      <w:r w:rsidRPr="002A1744">
        <w:rPr>
          <w:rFonts w:asciiTheme="minorEastAsia" w:eastAsiaTheme="minorEastAsia" w:hAnsiTheme="minorEastAsia" w:cs="仿宋_GB2312" w:hint="eastAsia"/>
          <w:b/>
          <w:color w:val="000000"/>
          <w:sz w:val="32"/>
          <w:szCs w:val="32"/>
        </w:rPr>
        <w:t>３.科技园怡山园区“互联网+企业孵化”工程项目</w:t>
      </w:r>
    </w:p>
    <w:p w:rsidR="00D07B20" w:rsidRPr="002A1744" w:rsidRDefault="007B1446" w:rsidP="003D449D">
      <w:pPr>
        <w:spacing w:line="640" w:lineRule="exact"/>
        <w:ind w:firstLine="645"/>
        <w:rPr>
          <w:rFonts w:asciiTheme="minorEastAsia" w:eastAsiaTheme="minorEastAsia" w:hAnsiTheme="minorEastAsia" w:cs="仿宋_GB2312"/>
          <w:color w:val="000000"/>
          <w:sz w:val="32"/>
          <w:szCs w:val="32"/>
        </w:rPr>
      </w:pPr>
      <w:r w:rsidRPr="002A1744">
        <w:rPr>
          <w:rFonts w:asciiTheme="minorEastAsia" w:eastAsiaTheme="minorEastAsia" w:hAnsiTheme="minorEastAsia" w:cs="仿宋_GB2312" w:hint="eastAsia"/>
          <w:color w:val="000000"/>
          <w:sz w:val="32"/>
          <w:szCs w:val="32"/>
        </w:rPr>
        <w:t>负责投资约1000万元，对原有2万平方米的场所进行提升改造，完善孵化器软硬件环境与服务体系建设，5年内孵化企业100家、培育高新技术企业10家，力争建成国家级科技孵化器。</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：科技与产业发展中心、科技园管委办</w:t>
      </w:r>
      <w:r w:rsidR="003C15F2">
        <w:rPr>
          <w:rFonts w:asciiTheme="minorEastAsia" w:eastAsiaTheme="minorEastAsia" w:hAnsiTheme="minorEastAsia" w:cs="仿宋_GB2312" w:hint="eastAsia"/>
          <w:bCs/>
          <w:sz w:val="30"/>
          <w:szCs w:val="30"/>
        </w:rPr>
        <w:t>、后勤管理处</w:t>
      </w:r>
      <w:r w:rsidR="00D75D3E" w:rsidRPr="002A1744">
        <w:rPr>
          <w:rFonts w:asciiTheme="minorEastAsia" w:eastAsiaTheme="minorEastAsia" w:hAnsiTheme="minorEastAsia" w:cs="仿宋_GB2312" w:hint="eastAsia"/>
          <w:bCs/>
          <w:sz w:val="30"/>
          <w:szCs w:val="30"/>
        </w:rPr>
        <w:t>）</w:t>
      </w:r>
    </w:p>
    <w:p w:rsidR="00D07B20" w:rsidRPr="002A1744" w:rsidRDefault="007B1446" w:rsidP="002A1744">
      <w:pPr>
        <w:adjustRightInd w:val="0"/>
        <w:snapToGrid w:val="0"/>
        <w:spacing w:line="640" w:lineRule="exact"/>
        <w:ind w:firstLineChars="233" w:firstLine="749"/>
        <w:rPr>
          <w:rFonts w:asciiTheme="minorEastAsia" w:eastAsiaTheme="minorEastAsia" w:hAnsiTheme="minorEastAsia" w:cs="仿宋_GB2312"/>
          <w:b/>
          <w:color w:val="000000"/>
          <w:sz w:val="32"/>
          <w:szCs w:val="32"/>
        </w:rPr>
      </w:pPr>
      <w:r w:rsidRPr="002A1744">
        <w:rPr>
          <w:rFonts w:asciiTheme="minorEastAsia" w:eastAsiaTheme="minorEastAsia" w:hAnsiTheme="minorEastAsia" w:cs="仿宋_GB2312" w:hint="eastAsia"/>
          <w:b/>
          <w:color w:val="000000"/>
          <w:sz w:val="32"/>
          <w:szCs w:val="32"/>
        </w:rPr>
        <w:t>4.科技园铜盘园区提升项目</w:t>
      </w:r>
    </w:p>
    <w:p w:rsidR="002F66CC" w:rsidRPr="002A1744" w:rsidRDefault="00246CA3" w:rsidP="003D449D">
      <w:pPr>
        <w:spacing w:line="640" w:lineRule="exact"/>
        <w:ind w:firstLine="645"/>
        <w:rPr>
          <w:rFonts w:asciiTheme="minorEastAsia" w:eastAsiaTheme="minorEastAsia" w:hAnsiTheme="minorEastAsia" w:cs="仿宋_GB2312"/>
          <w:color w:val="000000"/>
          <w:sz w:val="32"/>
          <w:szCs w:val="32"/>
        </w:rPr>
      </w:pPr>
      <w:r w:rsidRPr="002A1744">
        <w:rPr>
          <w:rFonts w:asciiTheme="minorEastAsia" w:eastAsiaTheme="minorEastAsia" w:hAnsiTheme="minorEastAsia" w:cs="仿宋_GB2312" w:hint="eastAsia"/>
          <w:color w:val="000000"/>
          <w:sz w:val="32"/>
          <w:szCs w:val="32"/>
        </w:rPr>
        <w:t>根据</w:t>
      </w:r>
      <w:r w:rsidRPr="002A1744">
        <w:rPr>
          <w:rFonts w:asciiTheme="minorEastAsia" w:eastAsiaTheme="minorEastAsia" w:hAnsiTheme="minorEastAsia" w:cs="宋体" w:hint="eastAsia"/>
          <w:iCs/>
          <w:color w:val="000000"/>
          <w:spacing w:val="-6"/>
          <w:kern w:val="0"/>
          <w:sz w:val="32"/>
          <w:szCs w:val="32"/>
        </w:rPr>
        <w:t>《战略合作协议》</w:t>
      </w:r>
      <w:r w:rsidR="002F66CC" w:rsidRPr="002A1744">
        <w:rPr>
          <w:rFonts w:asciiTheme="minorEastAsia" w:eastAsiaTheme="minorEastAsia" w:hAnsiTheme="minorEastAsia" w:cs="仿宋_GB2312" w:hint="eastAsia"/>
          <w:color w:val="000000"/>
          <w:sz w:val="32"/>
          <w:szCs w:val="32"/>
        </w:rPr>
        <w:t>，福州城市建设投资集团有限公司作为</w:t>
      </w:r>
      <w:r w:rsidR="00AE3615" w:rsidRPr="002A1744">
        <w:rPr>
          <w:rFonts w:asciiTheme="minorEastAsia" w:eastAsiaTheme="minorEastAsia" w:hAnsiTheme="minorEastAsia" w:cs="仿宋_GB2312" w:hint="eastAsia"/>
          <w:color w:val="000000"/>
          <w:sz w:val="32"/>
          <w:szCs w:val="32"/>
        </w:rPr>
        <w:t>福州市</w:t>
      </w:r>
      <w:r w:rsidR="00C46B1A" w:rsidRPr="002A1744">
        <w:rPr>
          <w:rFonts w:asciiTheme="minorEastAsia" w:eastAsiaTheme="minorEastAsia" w:hAnsiTheme="minorEastAsia" w:cs="仿宋_GB2312" w:hint="eastAsia"/>
          <w:color w:val="000000"/>
          <w:sz w:val="32"/>
          <w:szCs w:val="32"/>
        </w:rPr>
        <w:t>出资方依法</w:t>
      </w:r>
      <w:r w:rsidR="002F66CC" w:rsidRPr="002A1744">
        <w:rPr>
          <w:rFonts w:asciiTheme="minorEastAsia" w:eastAsiaTheme="minorEastAsia" w:hAnsiTheme="minorEastAsia" w:cs="仿宋_GB2312" w:hint="eastAsia"/>
          <w:color w:val="000000"/>
          <w:sz w:val="32"/>
          <w:szCs w:val="32"/>
        </w:rPr>
        <w:t>参与“铜盘园区新增项目”</w:t>
      </w:r>
      <w:r w:rsidR="00C46B1A" w:rsidRPr="002A1744">
        <w:rPr>
          <w:rFonts w:asciiTheme="minorEastAsia" w:eastAsiaTheme="minorEastAsia" w:hAnsiTheme="minorEastAsia" w:cs="仿宋_GB2312" w:hint="eastAsia"/>
          <w:color w:val="000000"/>
          <w:sz w:val="32"/>
          <w:szCs w:val="32"/>
        </w:rPr>
        <w:t>。</w:t>
      </w:r>
      <w:r w:rsidRPr="002A1744">
        <w:rPr>
          <w:rFonts w:asciiTheme="minorEastAsia" w:eastAsiaTheme="minorEastAsia" w:hAnsiTheme="minorEastAsia" w:cs="仿宋_GB2312" w:hint="eastAsia"/>
          <w:color w:val="000000"/>
          <w:sz w:val="32"/>
          <w:szCs w:val="32"/>
        </w:rPr>
        <w:t>学校</w:t>
      </w:r>
      <w:r w:rsidR="00C46B1A" w:rsidRPr="002A1744">
        <w:rPr>
          <w:rFonts w:asciiTheme="minorEastAsia" w:eastAsiaTheme="minorEastAsia" w:hAnsiTheme="minorEastAsia" w:cs="仿宋_GB2312" w:hint="eastAsia"/>
          <w:color w:val="000000"/>
          <w:sz w:val="32"/>
          <w:szCs w:val="32"/>
        </w:rPr>
        <w:t>按规定程序组织实施，</w:t>
      </w:r>
      <w:r w:rsidR="002F66CC" w:rsidRPr="002A1744">
        <w:rPr>
          <w:rFonts w:asciiTheme="minorEastAsia" w:eastAsiaTheme="minorEastAsia" w:hAnsiTheme="minorEastAsia" w:cs="仿宋_GB2312" w:hint="eastAsia"/>
          <w:color w:val="000000"/>
          <w:sz w:val="32"/>
          <w:szCs w:val="32"/>
        </w:rPr>
        <w:t>具体由</w:t>
      </w:r>
      <w:r w:rsidRPr="002A1744">
        <w:rPr>
          <w:rFonts w:asciiTheme="minorEastAsia" w:eastAsiaTheme="minorEastAsia" w:hAnsiTheme="minorEastAsia" w:cs="仿宋_GB2312" w:hint="eastAsia"/>
          <w:color w:val="000000"/>
          <w:sz w:val="32"/>
          <w:szCs w:val="32"/>
        </w:rPr>
        <w:t>学校</w:t>
      </w:r>
      <w:r w:rsidR="002F66CC" w:rsidRPr="002A1744">
        <w:rPr>
          <w:rFonts w:asciiTheme="minorEastAsia" w:eastAsiaTheme="minorEastAsia" w:hAnsiTheme="minorEastAsia" w:cs="仿宋_GB2312" w:hint="eastAsia"/>
          <w:color w:val="000000"/>
          <w:sz w:val="32"/>
          <w:szCs w:val="32"/>
        </w:rPr>
        <w:t>与福州城市建设投资集团有限公司另行签订项目合作协议，明确各自的权利与义务</w:t>
      </w:r>
      <w:r w:rsidR="00C46B1A" w:rsidRPr="002A1744">
        <w:rPr>
          <w:rFonts w:asciiTheme="minorEastAsia" w:eastAsiaTheme="minorEastAsia" w:hAnsiTheme="minorEastAsia" w:cs="仿宋_GB2312" w:hint="eastAsia"/>
          <w:color w:val="000000"/>
          <w:sz w:val="32"/>
          <w:szCs w:val="32"/>
        </w:rPr>
        <w:t>，</w:t>
      </w:r>
      <w:r w:rsidR="00414DE1" w:rsidRPr="002A1744">
        <w:rPr>
          <w:rFonts w:asciiTheme="minorEastAsia" w:eastAsiaTheme="minorEastAsia" w:hAnsiTheme="minorEastAsia" w:cs="仿宋_GB2312" w:hint="eastAsia"/>
          <w:color w:val="000000"/>
          <w:sz w:val="32"/>
          <w:szCs w:val="32"/>
        </w:rPr>
        <w:t>在</w:t>
      </w:r>
      <w:r w:rsidR="0065126E" w:rsidRPr="002A1744">
        <w:rPr>
          <w:rFonts w:asciiTheme="minorEastAsia" w:eastAsiaTheme="minorEastAsia" w:hAnsiTheme="minorEastAsia" w:cs="仿宋_GB2312" w:hint="eastAsia"/>
          <w:color w:val="000000"/>
          <w:sz w:val="32"/>
          <w:szCs w:val="32"/>
        </w:rPr>
        <w:t>3年内基本完成铜盘园区产业加速</w:t>
      </w:r>
      <w:r w:rsidR="00312D1F" w:rsidRPr="002A1744">
        <w:rPr>
          <w:rFonts w:asciiTheme="minorEastAsia" w:eastAsiaTheme="minorEastAsia" w:hAnsiTheme="minorEastAsia" w:cs="仿宋_GB2312" w:hint="eastAsia"/>
          <w:color w:val="000000"/>
          <w:sz w:val="32"/>
          <w:szCs w:val="32"/>
        </w:rPr>
        <w:t>器</w:t>
      </w:r>
      <w:r w:rsidR="0065126E" w:rsidRPr="002A1744">
        <w:rPr>
          <w:rFonts w:asciiTheme="minorEastAsia" w:eastAsiaTheme="minorEastAsia" w:hAnsiTheme="minorEastAsia" w:cs="仿宋_GB2312" w:hint="eastAsia"/>
          <w:color w:val="000000"/>
          <w:sz w:val="32"/>
          <w:szCs w:val="32"/>
        </w:rPr>
        <w:t>建设</w:t>
      </w:r>
      <w:r w:rsidR="00C46B1A" w:rsidRPr="002A1744">
        <w:rPr>
          <w:rFonts w:asciiTheme="minorEastAsia" w:eastAsiaTheme="minorEastAsia" w:hAnsiTheme="minorEastAsia" w:cs="仿宋_GB2312" w:hint="eastAsia"/>
          <w:color w:val="000000"/>
          <w:sz w:val="32"/>
          <w:szCs w:val="32"/>
        </w:rPr>
        <w:t>。</w:t>
      </w:r>
      <w:r w:rsidR="002F66CC" w:rsidRPr="002A1744">
        <w:rPr>
          <w:rFonts w:asciiTheme="minorEastAsia" w:eastAsiaTheme="minorEastAsia" w:hAnsiTheme="minorEastAsia" w:cs="仿宋_GB2312" w:hint="eastAsia"/>
          <w:color w:val="000000"/>
          <w:sz w:val="32"/>
          <w:szCs w:val="32"/>
        </w:rPr>
        <w:t>新增项目主要用于引进国企、央企、上市公司等龙头产业落地，初步形成以电子信息产业为主的产业集群，助力建设福州“硅谷”，为区域经济创收创益。</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：科技与产业发展中心、科技园管委办</w:t>
      </w:r>
      <w:r w:rsidR="0075498A" w:rsidRPr="002A1744">
        <w:rPr>
          <w:rFonts w:asciiTheme="minorEastAsia" w:eastAsiaTheme="minorEastAsia" w:hAnsiTheme="minorEastAsia" w:cs="仿宋_GB2312" w:hint="eastAsia"/>
          <w:bCs/>
          <w:sz w:val="30"/>
          <w:szCs w:val="30"/>
        </w:rPr>
        <w:t>、基建资产管理处</w:t>
      </w:r>
      <w:r w:rsidR="003C15F2">
        <w:rPr>
          <w:rFonts w:asciiTheme="minorEastAsia" w:eastAsiaTheme="minorEastAsia" w:hAnsiTheme="minorEastAsia" w:cs="仿宋_GB2312" w:hint="eastAsia"/>
          <w:bCs/>
          <w:sz w:val="30"/>
          <w:szCs w:val="30"/>
        </w:rPr>
        <w:t>、后勤管理处</w:t>
      </w:r>
      <w:r w:rsidR="00D75D3E" w:rsidRPr="002A1744">
        <w:rPr>
          <w:rFonts w:asciiTheme="minorEastAsia" w:eastAsiaTheme="minorEastAsia" w:hAnsiTheme="minorEastAsia" w:cs="仿宋_GB2312" w:hint="eastAsia"/>
          <w:bCs/>
          <w:sz w:val="30"/>
          <w:szCs w:val="30"/>
        </w:rPr>
        <w:t>）</w:t>
      </w:r>
    </w:p>
    <w:p w:rsidR="00D07B20" w:rsidRPr="002A1744" w:rsidRDefault="007B1446" w:rsidP="002A1744">
      <w:pPr>
        <w:adjustRightInd w:val="0"/>
        <w:snapToGrid w:val="0"/>
        <w:spacing w:line="640" w:lineRule="exact"/>
        <w:ind w:firstLineChars="230" w:firstLine="711"/>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lastRenderedPageBreak/>
        <w:t>（二）开展科技合作与服务</w:t>
      </w:r>
    </w:p>
    <w:p w:rsidR="00D07B20" w:rsidRPr="002A1744" w:rsidRDefault="00246CA3" w:rsidP="003D449D">
      <w:pPr>
        <w:adjustRightInd w:val="0"/>
        <w:snapToGrid w:val="0"/>
        <w:spacing w:line="640" w:lineRule="exact"/>
        <w:ind w:firstLineChars="230" w:firstLine="708"/>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hint="eastAsia"/>
          <w:color w:val="000000"/>
          <w:spacing w:val="-6"/>
          <w:sz w:val="32"/>
          <w:szCs w:val="32"/>
        </w:rPr>
        <w:t>学校</w:t>
      </w:r>
      <w:r w:rsidR="007B1446" w:rsidRPr="002A1744">
        <w:rPr>
          <w:rFonts w:asciiTheme="minorEastAsia" w:eastAsiaTheme="minorEastAsia" w:hAnsiTheme="minorEastAsia" w:hint="eastAsia"/>
          <w:color w:val="000000"/>
          <w:spacing w:val="-6"/>
          <w:sz w:val="32"/>
          <w:szCs w:val="32"/>
        </w:rPr>
        <w:t>作为</w:t>
      </w:r>
      <w:r w:rsidRPr="002A1744">
        <w:rPr>
          <w:rFonts w:asciiTheme="minorEastAsia" w:eastAsiaTheme="minorEastAsia" w:hAnsiTheme="minorEastAsia" w:hint="eastAsia"/>
          <w:color w:val="000000"/>
          <w:spacing w:val="-6"/>
          <w:sz w:val="32"/>
          <w:szCs w:val="32"/>
        </w:rPr>
        <w:t>福州市</w:t>
      </w:r>
      <w:r w:rsidR="007B1446" w:rsidRPr="002A1744">
        <w:rPr>
          <w:rFonts w:asciiTheme="minorEastAsia" w:eastAsiaTheme="minorEastAsia" w:hAnsiTheme="minorEastAsia" w:hint="eastAsia"/>
          <w:color w:val="000000"/>
          <w:spacing w:val="-6"/>
          <w:sz w:val="32"/>
          <w:szCs w:val="32"/>
        </w:rPr>
        <w:t>区域创新的重要支撑力量，充分发挥科技、项目、人才及共享资源优势，结合福州市产业的发展方向和重点领域，加强科技对接合作和服务，对制约区域行业发展的关键技术、共性技术进行科研攻关，推进产业结构优化、转型升级，促进</w:t>
      </w:r>
      <w:r w:rsidR="00AE3615" w:rsidRPr="002A1744">
        <w:rPr>
          <w:rFonts w:asciiTheme="minorEastAsia" w:eastAsiaTheme="minorEastAsia" w:hAnsiTheme="minorEastAsia" w:hint="eastAsia"/>
          <w:color w:val="000000"/>
          <w:spacing w:val="-6"/>
          <w:sz w:val="32"/>
          <w:szCs w:val="32"/>
        </w:rPr>
        <w:t>福州市</w:t>
      </w:r>
      <w:r w:rsidR="007B1446" w:rsidRPr="002A1744">
        <w:rPr>
          <w:rFonts w:asciiTheme="minorEastAsia" w:eastAsiaTheme="minorEastAsia" w:hAnsiTheme="minorEastAsia" w:hint="eastAsia"/>
          <w:color w:val="000000"/>
          <w:spacing w:val="-6"/>
          <w:sz w:val="32"/>
          <w:szCs w:val="32"/>
        </w:rPr>
        <w:t>创新城市建设。</w:t>
      </w:r>
    </w:p>
    <w:p w:rsidR="00D07B20" w:rsidRPr="002A1744" w:rsidRDefault="007B1446" w:rsidP="002A1744">
      <w:pPr>
        <w:adjustRightInd w:val="0"/>
        <w:snapToGrid w:val="0"/>
        <w:spacing w:line="640" w:lineRule="exact"/>
        <w:ind w:firstLineChars="200" w:firstLine="618"/>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t>１.孟超医学与交叉科学中心项目</w:t>
      </w:r>
    </w:p>
    <w:p w:rsidR="00D07B20" w:rsidRPr="002A1744" w:rsidRDefault="00AE3615" w:rsidP="003D449D">
      <w:pPr>
        <w:adjustRightInd w:val="0"/>
        <w:snapToGrid w:val="0"/>
        <w:spacing w:line="640" w:lineRule="exact"/>
        <w:ind w:firstLineChars="233" w:firstLine="746"/>
        <w:rPr>
          <w:rFonts w:asciiTheme="minorEastAsia" w:eastAsiaTheme="minorEastAsia" w:hAnsiTheme="minorEastAsia"/>
          <w:color w:val="000000"/>
          <w:spacing w:val="-6"/>
          <w:sz w:val="32"/>
          <w:szCs w:val="32"/>
        </w:rPr>
      </w:pPr>
      <w:r w:rsidRPr="002A1744">
        <w:rPr>
          <w:rFonts w:asciiTheme="minorEastAsia" w:eastAsiaTheme="minorEastAsia" w:hAnsiTheme="minorEastAsia" w:cs="仿宋_GB2312" w:hint="eastAsia"/>
          <w:color w:val="000000"/>
          <w:sz w:val="32"/>
          <w:szCs w:val="32"/>
        </w:rPr>
        <w:t>根据</w:t>
      </w:r>
      <w:r w:rsidRPr="002A1744">
        <w:rPr>
          <w:rFonts w:asciiTheme="minorEastAsia" w:eastAsiaTheme="minorEastAsia" w:hAnsiTheme="minorEastAsia" w:cs="宋体" w:hint="eastAsia"/>
          <w:iCs/>
          <w:color w:val="000000"/>
          <w:spacing w:val="-6"/>
          <w:kern w:val="0"/>
          <w:sz w:val="32"/>
          <w:szCs w:val="32"/>
        </w:rPr>
        <w:t>《战略合作协议》</w:t>
      </w:r>
      <w:r w:rsidRPr="002A1744">
        <w:rPr>
          <w:rFonts w:asciiTheme="minorEastAsia" w:eastAsiaTheme="minorEastAsia" w:hAnsiTheme="minorEastAsia" w:cs="仿宋_GB2312" w:hint="eastAsia"/>
          <w:color w:val="000000"/>
          <w:sz w:val="32"/>
          <w:szCs w:val="32"/>
        </w:rPr>
        <w:t>，由</w:t>
      </w:r>
      <w:r w:rsidRPr="002A1744">
        <w:rPr>
          <w:rFonts w:asciiTheme="minorEastAsia" w:eastAsiaTheme="minorEastAsia" w:hAnsiTheme="minorEastAsia" w:cs="宋体" w:hint="eastAsia"/>
          <w:iCs/>
          <w:color w:val="000000"/>
          <w:spacing w:val="-6"/>
          <w:kern w:val="0"/>
          <w:sz w:val="32"/>
          <w:szCs w:val="32"/>
        </w:rPr>
        <w:t>学校</w:t>
      </w:r>
      <w:r w:rsidR="007B1446" w:rsidRPr="002A1744">
        <w:rPr>
          <w:rFonts w:asciiTheme="minorEastAsia" w:eastAsiaTheme="minorEastAsia" w:hAnsiTheme="minorEastAsia" w:cs="宋体" w:hint="eastAsia"/>
          <w:iCs/>
          <w:color w:val="000000"/>
          <w:spacing w:val="-6"/>
          <w:kern w:val="0"/>
          <w:sz w:val="32"/>
          <w:szCs w:val="32"/>
        </w:rPr>
        <w:t>与福建医科大学孟超肝胆医院共同协商，在旗山科技园区共建“福州大学孟超医学与交叉科学中心”。</w:t>
      </w:r>
      <w:r w:rsidR="007B1446" w:rsidRPr="002A1744">
        <w:rPr>
          <w:rFonts w:asciiTheme="minorEastAsia" w:eastAsiaTheme="minorEastAsia" w:hAnsiTheme="minorEastAsia" w:cs="仿宋_GB2312" w:hint="eastAsia"/>
          <w:color w:val="000000"/>
          <w:sz w:val="32"/>
          <w:szCs w:val="32"/>
        </w:rPr>
        <w:t>具体由</w:t>
      </w:r>
      <w:r w:rsidRPr="002A1744">
        <w:rPr>
          <w:rFonts w:asciiTheme="minorEastAsia" w:eastAsiaTheme="minorEastAsia" w:hAnsiTheme="minorEastAsia" w:cs="仿宋_GB2312" w:hint="eastAsia"/>
          <w:color w:val="000000"/>
          <w:sz w:val="32"/>
          <w:szCs w:val="32"/>
        </w:rPr>
        <w:t>学校</w:t>
      </w:r>
      <w:r w:rsidR="007B1446" w:rsidRPr="002A1744">
        <w:rPr>
          <w:rFonts w:asciiTheme="minorEastAsia" w:eastAsiaTheme="minorEastAsia" w:hAnsiTheme="minorEastAsia" w:cs="仿宋_GB2312" w:hint="eastAsia"/>
          <w:color w:val="000000"/>
          <w:sz w:val="32"/>
          <w:szCs w:val="32"/>
        </w:rPr>
        <w:t>与</w:t>
      </w:r>
      <w:r w:rsidR="007B1446" w:rsidRPr="002A1744">
        <w:rPr>
          <w:rFonts w:asciiTheme="minorEastAsia" w:eastAsiaTheme="minorEastAsia" w:hAnsiTheme="minorEastAsia" w:cs="宋体" w:hint="eastAsia"/>
          <w:iCs/>
          <w:color w:val="000000"/>
          <w:spacing w:val="-6"/>
          <w:kern w:val="0"/>
          <w:sz w:val="32"/>
          <w:szCs w:val="32"/>
        </w:rPr>
        <w:t>福建医科大学孟超肝胆医院</w:t>
      </w:r>
      <w:r w:rsidR="007B1446" w:rsidRPr="002A1744">
        <w:rPr>
          <w:rFonts w:asciiTheme="minorEastAsia" w:eastAsiaTheme="minorEastAsia" w:hAnsiTheme="minorEastAsia" w:hint="eastAsia"/>
          <w:spacing w:val="-4"/>
          <w:sz w:val="32"/>
        </w:rPr>
        <w:t>另行签订</w:t>
      </w:r>
      <w:r w:rsidR="007B1446" w:rsidRPr="002A1744">
        <w:rPr>
          <w:rFonts w:asciiTheme="minorEastAsia" w:eastAsiaTheme="minorEastAsia" w:hAnsiTheme="minorEastAsia" w:cs="仿宋_GB2312" w:hint="eastAsia"/>
          <w:color w:val="000000"/>
          <w:sz w:val="32"/>
          <w:szCs w:val="32"/>
        </w:rPr>
        <w:t>合作协议，明确各自的权利与义务。</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：科技与产业发展中心、科技园管委办</w:t>
      </w:r>
      <w:r w:rsidR="003C15F2">
        <w:rPr>
          <w:rFonts w:asciiTheme="minorEastAsia" w:eastAsiaTheme="minorEastAsia" w:hAnsiTheme="minorEastAsia" w:cs="仿宋_GB2312" w:hint="eastAsia"/>
          <w:bCs/>
          <w:sz w:val="30"/>
          <w:szCs w:val="30"/>
        </w:rPr>
        <w:t>、</w:t>
      </w:r>
      <w:r w:rsidR="0075498A" w:rsidRPr="002A1744">
        <w:rPr>
          <w:rFonts w:asciiTheme="minorEastAsia" w:eastAsiaTheme="minorEastAsia" w:hAnsiTheme="minorEastAsia" w:cs="仿宋_GB2312" w:hint="eastAsia"/>
          <w:bCs/>
          <w:sz w:val="30"/>
          <w:szCs w:val="30"/>
        </w:rPr>
        <w:t>基建资产管理处</w:t>
      </w:r>
      <w:r w:rsidR="00A3404F" w:rsidRPr="002A1744">
        <w:rPr>
          <w:rFonts w:asciiTheme="minorEastAsia" w:eastAsiaTheme="minorEastAsia" w:hAnsiTheme="minorEastAsia" w:cs="仿宋_GB2312" w:hint="eastAsia"/>
          <w:bCs/>
          <w:sz w:val="30"/>
          <w:szCs w:val="30"/>
        </w:rPr>
        <w:t>、</w:t>
      </w:r>
      <w:r w:rsidR="00A3404F">
        <w:rPr>
          <w:rFonts w:asciiTheme="minorEastAsia" w:eastAsiaTheme="minorEastAsia" w:hAnsiTheme="minorEastAsia" w:cs="仿宋_GB2312" w:hint="eastAsia"/>
          <w:bCs/>
          <w:sz w:val="30"/>
          <w:szCs w:val="30"/>
        </w:rPr>
        <w:t>科技开发部</w:t>
      </w:r>
      <w:r w:rsidR="00D75D3E" w:rsidRPr="002A1744">
        <w:rPr>
          <w:rFonts w:asciiTheme="minorEastAsia" w:eastAsiaTheme="minorEastAsia" w:hAnsiTheme="minorEastAsia" w:cs="仿宋_GB2312" w:hint="eastAsia"/>
          <w:bCs/>
          <w:sz w:val="30"/>
          <w:szCs w:val="30"/>
        </w:rPr>
        <w:t>）</w:t>
      </w:r>
    </w:p>
    <w:p w:rsidR="00D07B20" w:rsidRPr="002A1744" w:rsidRDefault="007B1446" w:rsidP="002A1744">
      <w:pPr>
        <w:adjustRightInd w:val="0"/>
        <w:snapToGrid w:val="0"/>
        <w:spacing w:line="640" w:lineRule="exact"/>
        <w:ind w:firstLineChars="200" w:firstLine="618"/>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t>２.共建校企联合研发创新平台</w:t>
      </w:r>
    </w:p>
    <w:p w:rsidR="00D07B20" w:rsidRPr="002A1744" w:rsidRDefault="00AE3615" w:rsidP="003D449D">
      <w:pPr>
        <w:adjustRightInd w:val="0"/>
        <w:snapToGrid w:val="0"/>
        <w:spacing w:line="640" w:lineRule="exact"/>
        <w:ind w:firstLineChars="233" w:firstLine="718"/>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cs="宋体" w:hint="eastAsia"/>
          <w:iCs/>
          <w:color w:val="000000"/>
          <w:spacing w:val="-6"/>
          <w:kern w:val="0"/>
          <w:sz w:val="32"/>
          <w:szCs w:val="32"/>
        </w:rPr>
        <w:t>学校</w:t>
      </w:r>
      <w:r w:rsidR="007B1446" w:rsidRPr="002A1744">
        <w:rPr>
          <w:rFonts w:asciiTheme="minorEastAsia" w:eastAsiaTheme="minorEastAsia" w:hAnsiTheme="minorEastAsia" w:cs="宋体" w:hint="eastAsia"/>
          <w:iCs/>
          <w:color w:val="000000"/>
          <w:spacing w:val="-6"/>
          <w:kern w:val="0"/>
          <w:sz w:val="32"/>
          <w:szCs w:val="32"/>
        </w:rPr>
        <w:t>依托其80多个省级以上的科技创新平台，</w:t>
      </w:r>
      <w:r w:rsidR="007B1446" w:rsidRPr="002A1744">
        <w:rPr>
          <w:rFonts w:asciiTheme="minorEastAsia" w:eastAsiaTheme="minorEastAsia" w:hAnsiTheme="minorEastAsia" w:cs="仿宋_GB2312" w:hint="eastAsia"/>
          <w:color w:val="000000"/>
          <w:sz w:val="32"/>
          <w:szCs w:val="32"/>
        </w:rPr>
        <w:t>结合福州市产业的发展方向，充分发挥</w:t>
      </w:r>
      <w:r w:rsidRPr="002A1744">
        <w:rPr>
          <w:rFonts w:asciiTheme="minorEastAsia" w:eastAsiaTheme="minorEastAsia" w:hAnsiTheme="minorEastAsia" w:cs="仿宋_GB2312" w:hint="eastAsia"/>
          <w:color w:val="000000"/>
          <w:sz w:val="32"/>
          <w:szCs w:val="32"/>
        </w:rPr>
        <w:t>学校</w:t>
      </w:r>
      <w:r w:rsidR="007B1446" w:rsidRPr="002A1744">
        <w:rPr>
          <w:rFonts w:asciiTheme="minorEastAsia" w:eastAsiaTheme="minorEastAsia" w:hAnsiTheme="minorEastAsia" w:cs="仿宋_GB2312" w:hint="eastAsia"/>
          <w:color w:val="000000"/>
          <w:sz w:val="32"/>
          <w:szCs w:val="32"/>
        </w:rPr>
        <w:t>在科技、项目、人才及共享资源优势，在工业工程、石油化工、电子信息、高端装备、智能制造、新材料、生物医药等重点领域，与相关企业联合共建15－20个服务于福州产业经济的产业技术创新中心、院士（专家）工作站等。</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：科技开发部</w:t>
      </w:r>
      <w:r w:rsidR="003C15F2">
        <w:rPr>
          <w:rFonts w:asciiTheme="minorEastAsia" w:eastAsiaTheme="minorEastAsia" w:hAnsiTheme="minorEastAsia" w:cs="仿宋_GB2312" w:hint="eastAsia"/>
          <w:bCs/>
          <w:sz w:val="30"/>
          <w:szCs w:val="30"/>
        </w:rPr>
        <w:t>、</w:t>
      </w:r>
      <w:r w:rsidR="003C15F2" w:rsidRPr="002A1744">
        <w:rPr>
          <w:rFonts w:asciiTheme="minorEastAsia" w:eastAsiaTheme="minorEastAsia" w:hAnsiTheme="minorEastAsia" w:cs="仿宋_GB2312" w:hint="eastAsia"/>
          <w:bCs/>
          <w:sz w:val="30"/>
          <w:szCs w:val="30"/>
        </w:rPr>
        <w:t>科技处</w:t>
      </w:r>
      <w:r w:rsidR="00D75D3E" w:rsidRPr="002A1744">
        <w:rPr>
          <w:rFonts w:asciiTheme="minorEastAsia" w:eastAsiaTheme="minorEastAsia" w:hAnsiTheme="minorEastAsia" w:cs="仿宋_GB2312" w:hint="eastAsia"/>
          <w:bCs/>
          <w:sz w:val="30"/>
          <w:szCs w:val="30"/>
        </w:rPr>
        <w:t>）</w:t>
      </w:r>
    </w:p>
    <w:p w:rsidR="00D07B20" w:rsidRPr="002A1744" w:rsidRDefault="007B1446" w:rsidP="002A1744">
      <w:pPr>
        <w:adjustRightInd w:val="0"/>
        <w:snapToGrid w:val="0"/>
        <w:spacing w:line="640" w:lineRule="exact"/>
        <w:ind w:firstLineChars="200" w:firstLine="618"/>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t>３.广泛开展校企产学研项目合作</w:t>
      </w:r>
    </w:p>
    <w:p w:rsidR="00D07B20" w:rsidRPr="002A1744" w:rsidRDefault="00AE3615" w:rsidP="003D449D">
      <w:pPr>
        <w:adjustRightInd w:val="0"/>
        <w:snapToGrid w:val="0"/>
        <w:spacing w:line="640" w:lineRule="exact"/>
        <w:ind w:firstLineChars="200" w:firstLine="616"/>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cs="宋体" w:hint="eastAsia"/>
          <w:iCs/>
          <w:color w:val="000000"/>
          <w:spacing w:val="-6"/>
          <w:kern w:val="0"/>
          <w:sz w:val="32"/>
          <w:szCs w:val="32"/>
        </w:rPr>
        <w:t>学校</w:t>
      </w:r>
      <w:r w:rsidR="007B1446" w:rsidRPr="002A1744">
        <w:rPr>
          <w:rFonts w:asciiTheme="minorEastAsia" w:eastAsiaTheme="minorEastAsia" w:hAnsiTheme="minorEastAsia" w:cs="宋体" w:hint="eastAsia"/>
          <w:iCs/>
          <w:color w:val="000000"/>
          <w:spacing w:val="-6"/>
          <w:kern w:val="0"/>
          <w:sz w:val="32"/>
          <w:szCs w:val="32"/>
        </w:rPr>
        <w:t>充分利用其科技、项目、人才与共享资源优势，主动服务</w:t>
      </w:r>
      <w:r w:rsidR="007B1446" w:rsidRPr="002A1744">
        <w:rPr>
          <w:rFonts w:asciiTheme="minorEastAsia" w:eastAsiaTheme="minorEastAsia" w:hAnsiTheme="minorEastAsia" w:cs="宋体" w:hint="eastAsia"/>
          <w:iCs/>
          <w:color w:val="000000"/>
          <w:spacing w:val="-6"/>
          <w:kern w:val="0"/>
          <w:sz w:val="32"/>
          <w:szCs w:val="32"/>
        </w:rPr>
        <w:lastRenderedPageBreak/>
        <w:t>福州属地企业，开展科技成果转化、联合研发攻关，联合申报国家、省、市级区域创新重大专项、产学研项目等。</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w:t>
      </w:r>
      <w:r w:rsidR="00BE3E8F" w:rsidRPr="002A1744">
        <w:rPr>
          <w:rFonts w:asciiTheme="minorEastAsia" w:eastAsiaTheme="minorEastAsia" w:hAnsiTheme="minorEastAsia" w:cs="仿宋_GB2312" w:hint="eastAsia"/>
          <w:bCs/>
          <w:sz w:val="30"/>
          <w:szCs w:val="30"/>
        </w:rPr>
        <w:t>科技开发部</w:t>
      </w:r>
      <w:r w:rsidR="00BE3E8F">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Cs/>
          <w:sz w:val="30"/>
          <w:szCs w:val="30"/>
        </w:rPr>
        <w:t>科技处、</w:t>
      </w:r>
      <w:r w:rsidR="0075498A" w:rsidRPr="002A1744">
        <w:rPr>
          <w:rFonts w:asciiTheme="minorEastAsia" w:eastAsiaTheme="minorEastAsia" w:hAnsiTheme="minorEastAsia" w:cs="仿宋_GB2312" w:hint="eastAsia"/>
          <w:bCs/>
          <w:sz w:val="30"/>
          <w:szCs w:val="30"/>
        </w:rPr>
        <w:t>社科处</w:t>
      </w:r>
      <w:r w:rsidR="00D75D3E" w:rsidRPr="002A1744">
        <w:rPr>
          <w:rFonts w:asciiTheme="minorEastAsia" w:eastAsiaTheme="minorEastAsia" w:hAnsiTheme="minorEastAsia" w:cs="仿宋_GB2312" w:hint="eastAsia"/>
          <w:bCs/>
          <w:sz w:val="30"/>
          <w:szCs w:val="30"/>
        </w:rPr>
        <w:t>）</w:t>
      </w:r>
    </w:p>
    <w:p w:rsidR="00D07B20" w:rsidRPr="002A1744" w:rsidRDefault="007B1446" w:rsidP="002A1744">
      <w:pPr>
        <w:adjustRightInd w:val="0"/>
        <w:snapToGrid w:val="0"/>
        <w:spacing w:line="640" w:lineRule="exact"/>
        <w:ind w:firstLineChars="200" w:firstLine="618"/>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t>４.智库建设</w:t>
      </w:r>
    </w:p>
    <w:p w:rsidR="00D07B20" w:rsidRPr="002A1744" w:rsidRDefault="00AE3615" w:rsidP="003D449D">
      <w:pPr>
        <w:adjustRightInd w:val="0"/>
        <w:snapToGrid w:val="0"/>
        <w:spacing w:line="640" w:lineRule="exact"/>
        <w:ind w:firstLineChars="233" w:firstLine="718"/>
        <w:rPr>
          <w:rFonts w:asciiTheme="minorEastAsia" w:eastAsiaTheme="minorEastAsia" w:hAnsiTheme="minorEastAsia" w:cs="宋体"/>
          <w:iCs/>
          <w:color w:val="000000"/>
          <w:spacing w:val="-6"/>
          <w:kern w:val="0"/>
          <w:sz w:val="32"/>
          <w:szCs w:val="32"/>
          <w:u w:val="single"/>
        </w:rPr>
      </w:pPr>
      <w:r w:rsidRPr="002A1744">
        <w:rPr>
          <w:rFonts w:asciiTheme="minorEastAsia" w:eastAsiaTheme="minorEastAsia" w:hAnsiTheme="minorEastAsia" w:cs="宋体" w:hint="eastAsia"/>
          <w:iCs/>
          <w:color w:val="000000"/>
          <w:spacing w:val="-6"/>
          <w:kern w:val="0"/>
          <w:sz w:val="32"/>
          <w:szCs w:val="32"/>
        </w:rPr>
        <w:t>学校</w:t>
      </w:r>
      <w:r w:rsidR="007B1446" w:rsidRPr="002A1744">
        <w:rPr>
          <w:rFonts w:asciiTheme="minorEastAsia" w:eastAsiaTheme="minorEastAsia" w:hAnsiTheme="minorEastAsia" w:cs="宋体" w:hint="eastAsia"/>
          <w:iCs/>
          <w:color w:val="000000"/>
          <w:spacing w:val="-6"/>
          <w:kern w:val="0"/>
          <w:sz w:val="32"/>
          <w:szCs w:val="32"/>
        </w:rPr>
        <w:t>充分发挥其12个专业智库的作用，围绕</w:t>
      </w:r>
      <w:r w:rsidRPr="002A1744">
        <w:rPr>
          <w:rFonts w:asciiTheme="minorEastAsia" w:eastAsiaTheme="minorEastAsia" w:hAnsiTheme="minorEastAsia" w:cs="宋体" w:hint="eastAsia"/>
          <w:iCs/>
          <w:color w:val="000000"/>
          <w:spacing w:val="-6"/>
          <w:kern w:val="0"/>
          <w:sz w:val="32"/>
          <w:szCs w:val="32"/>
        </w:rPr>
        <w:t>福州市</w:t>
      </w:r>
      <w:r w:rsidR="007B1446" w:rsidRPr="002A1744">
        <w:rPr>
          <w:rFonts w:asciiTheme="minorEastAsia" w:eastAsiaTheme="minorEastAsia" w:hAnsiTheme="minorEastAsia" w:cs="宋体" w:hint="eastAsia"/>
          <w:iCs/>
          <w:color w:val="000000"/>
          <w:spacing w:val="-6"/>
          <w:kern w:val="0"/>
          <w:sz w:val="32"/>
          <w:szCs w:val="32"/>
        </w:rPr>
        <w:t>“多区叠加”战略布局、滨海新区建设与经济社会发展，加强决策咨询研究队伍建设，以多种形式为福州社会经济发展提供政策决策咨询服务。</w:t>
      </w:r>
      <w:r w:rsidRPr="002A1744">
        <w:rPr>
          <w:rFonts w:asciiTheme="minorEastAsia" w:eastAsiaTheme="minorEastAsia" w:hAnsiTheme="minorEastAsia" w:cs="宋体" w:hint="eastAsia"/>
          <w:iCs/>
          <w:color w:val="000000"/>
          <w:spacing w:val="-6"/>
          <w:kern w:val="0"/>
          <w:sz w:val="32"/>
          <w:szCs w:val="32"/>
        </w:rPr>
        <w:t>学校</w:t>
      </w:r>
      <w:r w:rsidR="007B1446" w:rsidRPr="002A1744">
        <w:rPr>
          <w:rFonts w:asciiTheme="minorEastAsia" w:eastAsiaTheme="minorEastAsia" w:hAnsiTheme="minorEastAsia" w:cs="仿宋_GB2312" w:hint="eastAsia"/>
          <w:color w:val="000000"/>
          <w:sz w:val="32"/>
          <w:szCs w:val="32"/>
        </w:rPr>
        <w:t>联合市属部门与属地企事业单位、知名高校与科研院所的专家，为</w:t>
      </w:r>
      <w:r w:rsidRPr="002A1744">
        <w:rPr>
          <w:rFonts w:asciiTheme="minorEastAsia" w:eastAsiaTheme="minorEastAsia" w:hAnsiTheme="minorEastAsia" w:cs="仿宋_GB2312" w:hint="eastAsia"/>
          <w:color w:val="000000"/>
          <w:sz w:val="32"/>
          <w:szCs w:val="32"/>
        </w:rPr>
        <w:t>福州市</w:t>
      </w:r>
      <w:r w:rsidR="007B1446" w:rsidRPr="002A1744">
        <w:rPr>
          <w:rFonts w:asciiTheme="minorEastAsia" w:eastAsiaTheme="minorEastAsia" w:hAnsiTheme="minorEastAsia" w:cs="仿宋_GB2312" w:hint="eastAsia"/>
          <w:color w:val="000000"/>
          <w:sz w:val="32"/>
          <w:szCs w:val="32"/>
        </w:rPr>
        <w:t>建设3－5个专业智库。</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：社科处）</w:t>
      </w:r>
    </w:p>
    <w:p w:rsidR="00A346AC" w:rsidRPr="002A1744" w:rsidRDefault="007B1446" w:rsidP="002A1744">
      <w:pPr>
        <w:spacing w:line="640" w:lineRule="exact"/>
        <w:ind w:firstLineChars="200" w:firstLine="618"/>
        <w:rPr>
          <w:rFonts w:asciiTheme="minorEastAsia" w:eastAsiaTheme="minorEastAsia" w:hAnsiTheme="minorEastAsia" w:cs="仿宋_GB2312"/>
          <w:bCs/>
          <w:sz w:val="30"/>
          <w:szCs w:val="30"/>
        </w:rPr>
      </w:pPr>
      <w:r w:rsidRPr="002A1744">
        <w:rPr>
          <w:rFonts w:asciiTheme="minorEastAsia" w:eastAsiaTheme="minorEastAsia" w:hAnsiTheme="minorEastAsia" w:cs="宋体" w:hint="eastAsia"/>
          <w:b/>
          <w:iCs/>
          <w:color w:val="000000"/>
          <w:spacing w:val="-6"/>
          <w:kern w:val="0"/>
          <w:sz w:val="32"/>
          <w:szCs w:val="32"/>
        </w:rPr>
        <w:t>５.</w:t>
      </w:r>
      <w:r w:rsidRPr="002A1744">
        <w:rPr>
          <w:rFonts w:asciiTheme="minorEastAsia" w:eastAsiaTheme="minorEastAsia" w:hAnsiTheme="minorEastAsia" w:hint="eastAsia"/>
          <w:b/>
          <w:color w:val="000000"/>
          <w:spacing w:val="-6"/>
          <w:sz w:val="32"/>
          <w:szCs w:val="32"/>
        </w:rPr>
        <w:t>推动福州市文化繁荣发展与资源共享</w:t>
      </w:r>
    </w:p>
    <w:p w:rsidR="00D07B20" w:rsidRPr="002A1744" w:rsidRDefault="00AE3615" w:rsidP="003D449D">
      <w:pPr>
        <w:adjustRightInd w:val="0"/>
        <w:snapToGrid w:val="0"/>
        <w:spacing w:line="640" w:lineRule="exact"/>
        <w:ind w:firstLineChars="200" w:firstLine="616"/>
        <w:rPr>
          <w:rFonts w:asciiTheme="minorEastAsia" w:eastAsiaTheme="minorEastAsia" w:hAnsiTheme="minorEastAsia"/>
          <w:color w:val="000000"/>
          <w:spacing w:val="-6"/>
          <w:sz w:val="32"/>
          <w:szCs w:val="32"/>
        </w:rPr>
      </w:pPr>
      <w:r w:rsidRPr="002A1744">
        <w:rPr>
          <w:rFonts w:asciiTheme="minorEastAsia" w:eastAsiaTheme="minorEastAsia" w:hAnsiTheme="minorEastAsia" w:hint="eastAsia"/>
          <w:color w:val="000000"/>
          <w:spacing w:val="-6"/>
          <w:sz w:val="32"/>
          <w:szCs w:val="32"/>
        </w:rPr>
        <w:t>学校</w:t>
      </w:r>
      <w:r w:rsidR="007B1446" w:rsidRPr="002A1744">
        <w:rPr>
          <w:rFonts w:asciiTheme="minorEastAsia" w:eastAsiaTheme="minorEastAsia" w:hAnsiTheme="minorEastAsia" w:hint="eastAsia"/>
          <w:color w:val="000000"/>
          <w:spacing w:val="-6"/>
          <w:sz w:val="32"/>
          <w:szCs w:val="32"/>
        </w:rPr>
        <w:t>充分利用所拥有的全省“福建省高校图书馆（FuLink）”及50所本科高校图书馆联盟的图书(电子文献)资源，参与</w:t>
      </w:r>
      <w:r w:rsidRPr="002A1744">
        <w:rPr>
          <w:rFonts w:asciiTheme="minorEastAsia" w:eastAsiaTheme="minorEastAsia" w:hAnsiTheme="minorEastAsia" w:hint="eastAsia"/>
          <w:color w:val="000000"/>
          <w:spacing w:val="-6"/>
          <w:sz w:val="32"/>
          <w:szCs w:val="32"/>
        </w:rPr>
        <w:t>福州市</w:t>
      </w:r>
      <w:r w:rsidR="007B1446" w:rsidRPr="002A1744">
        <w:rPr>
          <w:rFonts w:asciiTheme="minorEastAsia" w:eastAsiaTheme="minorEastAsia" w:hAnsiTheme="minorEastAsia" w:hint="eastAsia"/>
          <w:color w:val="000000"/>
          <w:spacing w:val="-6"/>
          <w:sz w:val="32"/>
          <w:szCs w:val="32"/>
        </w:rPr>
        <w:t>“福州市数字图书馆”建设。</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：图书馆、信息化办）</w:t>
      </w:r>
    </w:p>
    <w:p w:rsidR="00D07B20" w:rsidRPr="002A1744" w:rsidRDefault="00AE3615" w:rsidP="003D449D">
      <w:pPr>
        <w:adjustRightInd w:val="0"/>
        <w:snapToGrid w:val="0"/>
        <w:spacing w:line="640" w:lineRule="exact"/>
        <w:ind w:firstLineChars="233" w:firstLine="746"/>
        <w:rPr>
          <w:rFonts w:asciiTheme="minorEastAsia" w:eastAsiaTheme="minorEastAsia" w:hAnsiTheme="minorEastAsia" w:cs="仿宋_GB2312"/>
          <w:color w:val="000000"/>
          <w:sz w:val="32"/>
          <w:szCs w:val="32"/>
        </w:rPr>
      </w:pPr>
      <w:r w:rsidRPr="002A1744">
        <w:rPr>
          <w:rFonts w:asciiTheme="minorEastAsia" w:eastAsiaTheme="minorEastAsia" w:hAnsiTheme="minorEastAsia" w:cs="仿宋_GB2312" w:hint="eastAsia"/>
          <w:color w:val="000000"/>
          <w:sz w:val="32"/>
          <w:szCs w:val="32"/>
        </w:rPr>
        <w:t>学校</w:t>
      </w:r>
      <w:r w:rsidR="007B1446" w:rsidRPr="002A1744">
        <w:rPr>
          <w:rFonts w:asciiTheme="minorEastAsia" w:eastAsiaTheme="minorEastAsia" w:hAnsiTheme="minorEastAsia" w:cs="仿宋_GB2312" w:hint="eastAsia"/>
          <w:color w:val="000000"/>
          <w:sz w:val="32"/>
          <w:szCs w:val="32"/>
        </w:rPr>
        <w:t>充分发挥省部级科技创新平台、开放实验室、测试中心等科研机构的大型科技仪器设施优势，依托“互联网+仪器共享”网络平台，对福州市企业开放部分实验室、重大科研仪器设备，指导企业利用先进的科研设备，提高产品研发水平，实现资源共享。</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：科技处、实设处、测试中心、信息化办）</w:t>
      </w:r>
    </w:p>
    <w:p w:rsidR="00D07B20" w:rsidRPr="002A1744" w:rsidRDefault="007B1446" w:rsidP="001433E7">
      <w:pPr>
        <w:spacing w:beforeLines="50" w:line="640" w:lineRule="exact"/>
        <w:ind w:firstLineChars="200" w:firstLine="618"/>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t>（三）人才培养</w:t>
      </w:r>
    </w:p>
    <w:p w:rsidR="00D07B20" w:rsidRPr="002A1744" w:rsidRDefault="007B1446" w:rsidP="003D449D">
      <w:pPr>
        <w:adjustRightInd w:val="0"/>
        <w:snapToGrid w:val="0"/>
        <w:spacing w:line="640" w:lineRule="exact"/>
        <w:ind w:firstLineChars="200" w:firstLine="640"/>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hint="eastAsia"/>
          <w:color w:val="000000"/>
          <w:sz w:val="32"/>
          <w:szCs w:val="32"/>
        </w:rPr>
        <w:t>１.</w:t>
      </w:r>
      <w:r w:rsidR="00AE3615" w:rsidRPr="002A1744">
        <w:rPr>
          <w:rFonts w:asciiTheme="minorEastAsia" w:eastAsiaTheme="minorEastAsia" w:hAnsiTheme="minorEastAsia" w:hint="eastAsia"/>
          <w:color w:val="000000"/>
          <w:sz w:val="32"/>
          <w:szCs w:val="32"/>
        </w:rPr>
        <w:t>学校</w:t>
      </w:r>
      <w:r w:rsidRPr="002A1744">
        <w:rPr>
          <w:rFonts w:asciiTheme="minorEastAsia" w:eastAsiaTheme="minorEastAsia" w:hAnsiTheme="minorEastAsia" w:hint="eastAsia"/>
          <w:color w:val="000000"/>
          <w:sz w:val="32"/>
          <w:szCs w:val="32"/>
        </w:rPr>
        <w:t>充分利用“省部共建”优势，在专业学科、学位点设置上向福州市重点行业或支柱产业倾斜，优先培养福州市</w:t>
      </w:r>
      <w:r w:rsidRPr="002A1744">
        <w:rPr>
          <w:rFonts w:asciiTheme="minorEastAsia" w:eastAsiaTheme="minorEastAsia" w:hAnsiTheme="minorEastAsia" w:hint="eastAsia"/>
          <w:color w:val="000000"/>
          <w:spacing w:val="-6"/>
          <w:sz w:val="32"/>
          <w:szCs w:val="32"/>
        </w:rPr>
        <w:t>经济社</w:t>
      </w:r>
      <w:r w:rsidRPr="002A1744">
        <w:rPr>
          <w:rFonts w:asciiTheme="minorEastAsia" w:eastAsiaTheme="minorEastAsia" w:hAnsiTheme="minorEastAsia" w:hint="eastAsia"/>
          <w:color w:val="000000"/>
          <w:spacing w:val="-6"/>
          <w:sz w:val="32"/>
          <w:szCs w:val="32"/>
        </w:rPr>
        <w:lastRenderedPageBreak/>
        <w:t>会发展和产业发展急需的专业人才</w:t>
      </w:r>
      <w:r w:rsidRPr="002A1744">
        <w:rPr>
          <w:rFonts w:asciiTheme="minorEastAsia" w:eastAsiaTheme="minorEastAsia" w:hAnsiTheme="minorEastAsia" w:hint="eastAsia"/>
          <w:color w:val="000000"/>
          <w:sz w:val="32"/>
          <w:szCs w:val="32"/>
        </w:rPr>
        <w:t>，优先构建</w:t>
      </w:r>
      <w:r w:rsidRPr="002A1744">
        <w:rPr>
          <w:rFonts w:asciiTheme="minorEastAsia" w:eastAsiaTheme="minorEastAsia" w:hAnsiTheme="minorEastAsia" w:hint="eastAsia"/>
          <w:color w:val="000000"/>
          <w:spacing w:val="-6"/>
          <w:sz w:val="32"/>
          <w:szCs w:val="32"/>
        </w:rPr>
        <w:t>推动福州市可持续发展的人才培养基地。</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：教务处</w:t>
      </w:r>
      <w:r w:rsidR="0075498A"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Cs/>
          <w:sz w:val="30"/>
          <w:szCs w:val="30"/>
        </w:rPr>
        <w:t>研究生院、</w:t>
      </w:r>
      <w:r w:rsidR="00BE3E8F" w:rsidRPr="002A1744">
        <w:rPr>
          <w:rFonts w:asciiTheme="minorEastAsia" w:eastAsiaTheme="minorEastAsia" w:hAnsiTheme="minorEastAsia" w:cs="仿宋_GB2312" w:hint="eastAsia"/>
          <w:bCs/>
          <w:sz w:val="30"/>
          <w:szCs w:val="30"/>
        </w:rPr>
        <w:t>发规处、</w:t>
      </w:r>
      <w:r w:rsidR="00D75D3E" w:rsidRPr="002A1744">
        <w:rPr>
          <w:rFonts w:asciiTheme="minorEastAsia" w:eastAsiaTheme="minorEastAsia" w:hAnsiTheme="minorEastAsia" w:cs="仿宋_GB2312" w:hint="eastAsia"/>
          <w:bCs/>
          <w:sz w:val="30"/>
          <w:szCs w:val="30"/>
        </w:rPr>
        <w:t>学生处）</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cs="宋体" w:hint="eastAsia"/>
          <w:iCs/>
          <w:color w:val="000000"/>
          <w:spacing w:val="-6"/>
          <w:kern w:val="0"/>
          <w:sz w:val="32"/>
          <w:szCs w:val="32"/>
        </w:rPr>
        <w:t>２.</w:t>
      </w:r>
      <w:r w:rsidR="00AE3615" w:rsidRPr="002A1744">
        <w:rPr>
          <w:rFonts w:asciiTheme="minorEastAsia" w:eastAsiaTheme="minorEastAsia" w:hAnsiTheme="minorEastAsia" w:cs="宋体" w:hint="eastAsia"/>
          <w:iCs/>
          <w:color w:val="000000"/>
          <w:spacing w:val="-6"/>
          <w:kern w:val="0"/>
          <w:sz w:val="32"/>
          <w:szCs w:val="32"/>
        </w:rPr>
        <w:t>学校</w:t>
      </w:r>
      <w:r w:rsidRPr="002A1744">
        <w:rPr>
          <w:rFonts w:asciiTheme="minorEastAsia" w:eastAsiaTheme="minorEastAsia" w:hAnsiTheme="minorEastAsia" w:cs="宋体" w:hint="eastAsia"/>
          <w:iCs/>
          <w:color w:val="000000"/>
          <w:spacing w:val="-6"/>
          <w:kern w:val="0"/>
          <w:sz w:val="32"/>
          <w:szCs w:val="32"/>
        </w:rPr>
        <w:t>根据福州市发展的需要，加大电子信息与大数据人才培养力度</w:t>
      </w:r>
      <w:r w:rsidR="007A2FDA" w:rsidRPr="002A1744">
        <w:rPr>
          <w:rFonts w:asciiTheme="minorEastAsia" w:eastAsiaTheme="minorEastAsia" w:hAnsiTheme="minorEastAsia" w:cs="宋体" w:hint="eastAsia"/>
          <w:iCs/>
          <w:color w:val="000000"/>
          <w:spacing w:val="-6"/>
          <w:kern w:val="0"/>
          <w:sz w:val="32"/>
          <w:szCs w:val="32"/>
        </w:rPr>
        <w:t>。双方共同向省教育厅申请每年不少于100名的追加专项招生指标，单独投给福州市，</w:t>
      </w:r>
      <w:r w:rsidRPr="002A1744">
        <w:rPr>
          <w:rFonts w:asciiTheme="minorEastAsia" w:eastAsiaTheme="minorEastAsia" w:hAnsiTheme="minorEastAsia" w:cs="宋体" w:hint="eastAsia"/>
          <w:iCs/>
          <w:color w:val="000000"/>
          <w:spacing w:val="-6"/>
          <w:kern w:val="0"/>
          <w:sz w:val="32"/>
          <w:szCs w:val="32"/>
        </w:rPr>
        <w:t>经省高招办同意</w:t>
      </w:r>
      <w:r w:rsidR="007A2FDA" w:rsidRPr="002A1744">
        <w:rPr>
          <w:rFonts w:asciiTheme="minorEastAsia" w:eastAsiaTheme="minorEastAsia" w:hAnsiTheme="minorEastAsia" w:cs="宋体" w:hint="eastAsia"/>
          <w:iCs/>
          <w:color w:val="000000"/>
          <w:spacing w:val="-6"/>
          <w:kern w:val="0"/>
          <w:sz w:val="32"/>
          <w:szCs w:val="32"/>
        </w:rPr>
        <w:t>后</w:t>
      </w:r>
      <w:r w:rsidRPr="002A1744">
        <w:rPr>
          <w:rFonts w:asciiTheme="minorEastAsia" w:eastAsiaTheme="minorEastAsia" w:hAnsiTheme="minorEastAsia" w:cs="宋体" w:hint="eastAsia"/>
          <w:iCs/>
          <w:color w:val="000000"/>
          <w:spacing w:val="-6"/>
          <w:kern w:val="0"/>
          <w:sz w:val="32"/>
          <w:szCs w:val="32"/>
        </w:rPr>
        <w:t>，单独设置</w:t>
      </w:r>
      <w:r w:rsidR="007A2FDA" w:rsidRPr="002A1744">
        <w:rPr>
          <w:rFonts w:asciiTheme="minorEastAsia" w:eastAsiaTheme="minorEastAsia" w:hAnsiTheme="minorEastAsia" w:cs="宋体" w:hint="eastAsia"/>
          <w:iCs/>
          <w:color w:val="000000"/>
          <w:spacing w:val="-6"/>
          <w:kern w:val="0"/>
          <w:sz w:val="32"/>
          <w:szCs w:val="32"/>
        </w:rPr>
        <w:t>独立</w:t>
      </w:r>
      <w:r w:rsidRPr="002A1744">
        <w:rPr>
          <w:rFonts w:asciiTheme="minorEastAsia" w:eastAsiaTheme="minorEastAsia" w:hAnsiTheme="minorEastAsia" w:cs="宋体" w:hint="eastAsia"/>
          <w:iCs/>
          <w:color w:val="000000"/>
          <w:spacing w:val="-6"/>
          <w:kern w:val="0"/>
          <w:sz w:val="32"/>
          <w:szCs w:val="32"/>
        </w:rPr>
        <w:t>招生代码，</w:t>
      </w:r>
      <w:r w:rsidR="00AE3615" w:rsidRPr="002A1744">
        <w:rPr>
          <w:rFonts w:asciiTheme="minorEastAsia" w:eastAsiaTheme="minorEastAsia" w:hAnsiTheme="minorEastAsia" w:cs="宋体" w:hint="eastAsia"/>
          <w:iCs/>
          <w:color w:val="000000"/>
          <w:spacing w:val="-6"/>
          <w:kern w:val="0"/>
          <w:sz w:val="32"/>
          <w:szCs w:val="32"/>
        </w:rPr>
        <w:t>学校</w:t>
      </w:r>
      <w:r w:rsidR="009E78FE" w:rsidRPr="002A1744">
        <w:rPr>
          <w:rFonts w:asciiTheme="minorEastAsia" w:eastAsiaTheme="minorEastAsia" w:hAnsiTheme="minorEastAsia" w:cs="宋体" w:hint="eastAsia"/>
          <w:iCs/>
          <w:color w:val="000000"/>
          <w:spacing w:val="-6"/>
          <w:kern w:val="0"/>
          <w:sz w:val="32"/>
          <w:szCs w:val="32"/>
        </w:rPr>
        <w:t>面</w:t>
      </w:r>
      <w:r w:rsidRPr="002A1744">
        <w:rPr>
          <w:rFonts w:asciiTheme="minorEastAsia" w:eastAsiaTheme="minorEastAsia" w:hAnsiTheme="minorEastAsia" w:cs="宋体" w:hint="eastAsia"/>
          <w:iCs/>
          <w:color w:val="000000"/>
          <w:spacing w:val="-6"/>
          <w:kern w:val="0"/>
          <w:sz w:val="32"/>
          <w:szCs w:val="32"/>
        </w:rPr>
        <w:t>向福州市招收重点行业或特色产业发展急需的本一批生源</w:t>
      </w:r>
      <w:r w:rsidR="007A2FDA" w:rsidRPr="002A1744">
        <w:rPr>
          <w:rFonts w:asciiTheme="minorEastAsia" w:eastAsiaTheme="minorEastAsia" w:hAnsiTheme="minorEastAsia" w:cs="宋体" w:hint="eastAsia"/>
          <w:iCs/>
          <w:color w:val="000000"/>
          <w:spacing w:val="-6"/>
          <w:kern w:val="0"/>
          <w:sz w:val="32"/>
          <w:szCs w:val="32"/>
        </w:rPr>
        <w:t>，实行定向生培养</w:t>
      </w:r>
      <w:r w:rsidRPr="002A1744">
        <w:rPr>
          <w:rFonts w:asciiTheme="minorEastAsia" w:eastAsiaTheme="minorEastAsia" w:hAnsiTheme="minorEastAsia" w:cs="宋体" w:hint="eastAsia"/>
          <w:iCs/>
          <w:color w:val="000000"/>
          <w:spacing w:val="-6"/>
          <w:kern w:val="0"/>
          <w:sz w:val="32"/>
          <w:szCs w:val="32"/>
        </w:rPr>
        <w:t>。</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75D3E" w:rsidRPr="002A1744">
        <w:rPr>
          <w:rFonts w:asciiTheme="minorEastAsia" w:eastAsiaTheme="minorEastAsia" w:hAnsiTheme="minorEastAsia" w:cs="仿宋_GB2312" w:hint="eastAsia"/>
          <w:bCs/>
          <w:sz w:val="30"/>
          <w:szCs w:val="30"/>
        </w:rPr>
        <w:t>：教务处、发规处）</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olor w:val="000000"/>
          <w:spacing w:val="-6"/>
          <w:sz w:val="32"/>
          <w:szCs w:val="32"/>
        </w:rPr>
      </w:pPr>
      <w:r w:rsidRPr="002A1744">
        <w:rPr>
          <w:rFonts w:asciiTheme="minorEastAsia" w:eastAsiaTheme="minorEastAsia" w:hAnsiTheme="minorEastAsia" w:hint="eastAsia"/>
          <w:color w:val="000000"/>
          <w:spacing w:val="-6"/>
          <w:sz w:val="32"/>
          <w:szCs w:val="32"/>
        </w:rPr>
        <w:t>３.加强在职人员学历提升与培训。由</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牵头、市、县（市）区两级有关部门配合，根据福州市的人才发展规划，</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依托工商管理硕士、法律硕士等20个领域的工程硕士专业学位点，面向市、县（市）区两级机关及企事业单位（重点面向市直机关）举办各类在职人员的人才培养与培训。</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负责每年组织举办3—5个高端人才和紧缺急需专业人才高级研修班。</w:t>
      </w:r>
      <w:r w:rsidR="00D75D3E" w:rsidRPr="002A1744">
        <w:rPr>
          <w:rFonts w:asciiTheme="minorEastAsia" w:eastAsiaTheme="minorEastAsia" w:hAnsiTheme="minorEastAsia" w:cs="仿宋_GB2312" w:hint="eastAsia"/>
          <w:bCs/>
          <w:sz w:val="30"/>
          <w:szCs w:val="30"/>
        </w:rPr>
        <w:t>（</w:t>
      </w:r>
      <w:r w:rsidR="00D75D3E" w:rsidRPr="002A1744">
        <w:rPr>
          <w:rFonts w:asciiTheme="minorEastAsia" w:eastAsiaTheme="minorEastAsia" w:hAnsiTheme="minorEastAsia" w:cs="仿宋_GB2312" w:hint="eastAsia"/>
          <w:b/>
          <w:bCs/>
          <w:sz w:val="30"/>
          <w:szCs w:val="30"/>
        </w:rPr>
        <w:t>责任单位</w:t>
      </w:r>
      <w:r w:rsidR="00DE6409" w:rsidRPr="002A1744">
        <w:rPr>
          <w:rFonts w:asciiTheme="minorEastAsia" w:eastAsiaTheme="minorEastAsia" w:hAnsiTheme="minorEastAsia" w:cs="仿宋_GB2312" w:hint="eastAsia"/>
          <w:bCs/>
          <w:sz w:val="30"/>
          <w:szCs w:val="30"/>
        </w:rPr>
        <w:t>：</w:t>
      </w:r>
      <w:r w:rsidR="00BE3E8F" w:rsidRPr="002A1744">
        <w:rPr>
          <w:rFonts w:asciiTheme="minorEastAsia" w:eastAsiaTheme="minorEastAsia" w:hAnsiTheme="minorEastAsia" w:cs="仿宋_GB2312" w:hint="eastAsia"/>
          <w:bCs/>
          <w:sz w:val="30"/>
          <w:szCs w:val="30"/>
        </w:rPr>
        <w:t>研究生院</w:t>
      </w:r>
      <w:r w:rsidR="00D75D3E" w:rsidRPr="002A1744">
        <w:rPr>
          <w:rFonts w:asciiTheme="minorEastAsia" w:eastAsiaTheme="minorEastAsia" w:hAnsiTheme="minorEastAsia" w:cs="仿宋_GB2312" w:hint="eastAsia"/>
          <w:bCs/>
          <w:sz w:val="30"/>
          <w:szCs w:val="30"/>
        </w:rPr>
        <w:t>）</w:t>
      </w:r>
    </w:p>
    <w:p w:rsidR="00D07B20" w:rsidRPr="002A1744" w:rsidRDefault="007B1446" w:rsidP="001433E7">
      <w:pPr>
        <w:spacing w:beforeLines="50" w:line="640" w:lineRule="exact"/>
        <w:ind w:firstLineChars="200" w:firstLine="618"/>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t>（四）高端人才合作</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olor w:val="000000"/>
          <w:spacing w:val="-6"/>
          <w:sz w:val="32"/>
          <w:szCs w:val="32"/>
        </w:rPr>
      </w:pPr>
      <w:r w:rsidRPr="002A1744">
        <w:rPr>
          <w:rFonts w:asciiTheme="minorEastAsia" w:eastAsiaTheme="minorEastAsia" w:hAnsiTheme="minorEastAsia" w:hint="eastAsia"/>
          <w:color w:val="000000"/>
          <w:spacing w:val="-6"/>
          <w:sz w:val="32"/>
          <w:szCs w:val="32"/>
        </w:rPr>
        <w:t>围绕闽都人才聚集区建设，结合福州市“五个一千”人才行动计划，加强高端人才合作，把福州市建设成为国内外高端人才的集聚地。</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cs="宋体" w:hint="eastAsia"/>
          <w:iCs/>
          <w:color w:val="000000"/>
          <w:spacing w:val="-6"/>
          <w:kern w:val="0"/>
          <w:sz w:val="32"/>
          <w:szCs w:val="32"/>
        </w:rPr>
        <w:t>１.</w:t>
      </w:r>
      <w:r w:rsidR="00AE3615" w:rsidRPr="002A1744">
        <w:rPr>
          <w:rFonts w:asciiTheme="minorEastAsia" w:eastAsiaTheme="minorEastAsia" w:hAnsiTheme="minorEastAsia" w:cs="宋体" w:hint="eastAsia"/>
          <w:iCs/>
          <w:color w:val="000000"/>
          <w:spacing w:val="-6"/>
          <w:kern w:val="0"/>
          <w:sz w:val="32"/>
          <w:szCs w:val="32"/>
        </w:rPr>
        <w:t>学校</w:t>
      </w:r>
      <w:r w:rsidRPr="002A1744">
        <w:rPr>
          <w:rFonts w:asciiTheme="minorEastAsia" w:eastAsiaTheme="minorEastAsia" w:hAnsiTheme="minorEastAsia" w:cs="宋体" w:hint="eastAsia"/>
          <w:iCs/>
          <w:color w:val="000000"/>
          <w:spacing w:val="-6"/>
          <w:kern w:val="0"/>
          <w:sz w:val="32"/>
          <w:szCs w:val="32"/>
        </w:rPr>
        <w:t>围绕“双一流”建设与福州市经济社会发展，加大博士及以上人才引进力度；通过个人申请，符合福州市人才引进政策的，经</w:t>
      </w:r>
      <w:r w:rsidR="00AE3615" w:rsidRPr="002A1744">
        <w:rPr>
          <w:rFonts w:asciiTheme="minorEastAsia" w:eastAsiaTheme="minorEastAsia" w:hAnsiTheme="minorEastAsia" w:cs="宋体" w:hint="eastAsia"/>
          <w:iCs/>
          <w:color w:val="000000"/>
          <w:spacing w:val="-6"/>
          <w:kern w:val="0"/>
          <w:sz w:val="32"/>
          <w:szCs w:val="32"/>
        </w:rPr>
        <w:t>福州市</w:t>
      </w:r>
      <w:r w:rsidRPr="002A1744">
        <w:rPr>
          <w:rFonts w:asciiTheme="minorEastAsia" w:eastAsiaTheme="minorEastAsia" w:hAnsiTheme="minorEastAsia" w:cs="宋体" w:hint="eastAsia"/>
          <w:iCs/>
          <w:color w:val="000000"/>
          <w:spacing w:val="-6"/>
          <w:kern w:val="0"/>
          <w:sz w:val="32"/>
          <w:szCs w:val="32"/>
        </w:rPr>
        <w:t>认定，</w:t>
      </w:r>
      <w:r w:rsidR="00AE3615" w:rsidRPr="002A1744">
        <w:rPr>
          <w:rFonts w:asciiTheme="minorEastAsia" w:eastAsiaTheme="minorEastAsia" w:hAnsiTheme="minorEastAsia" w:hint="eastAsia"/>
          <w:color w:val="000000"/>
          <w:spacing w:val="-6"/>
          <w:sz w:val="32"/>
          <w:szCs w:val="32"/>
        </w:rPr>
        <w:t>福州市</w:t>
      </w:r>
      <w:r w:rsidRPr="002A1744">
        <w:rPr>
          <w:rFonts w:asciiTheme="minorEastAsia" w:eastAsiaTheme="minorEastAsia" w:hAnsiTheme="minorEastAsia" w:hint="eastAsia"/>
          <w:color w:val="000000"/>
          <w:spacing w:val="-6"/>
          <w:sz w:val="32"/>
          <w:szCs w:val="32"/>
        </w:rPr>
        <w:t>为</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引进人才提供一定数量的人才公寓，</w:t>
      </w:r>
      <w:r w:rsidRPr="002A1744">
        <w:rPr>
          <w:rFonts w:asciiTheme="minorEastAsia" w:eastAsiaTheme="minorEastAsia" w:hAnsiTheme="minorEastAsia" w:hint="eastAsia"/>
          <w:color w:val="000000"/>
          <w:spacing w:val="-6"/>
          <w:sz w:val="32"/>
          <w:szCs w:val="32"/>
        </w:rPr>
        <w:lastRenderedPageBreak/>
        <w:t>协助解决子女就学、家属工作等相关事宜。</w:t>
      </w:r>
      <w:r w:rsidR="00946750" w:rsidRPr="002A1744">
        <w:rPr>
          <w:rFonts w:asciiTheme="minorEastAsia" w:eastAsiaTheme="minorEastAsia" w:hAnsiTheme="minorEastAsia" w:cs="仿宋_GB2312" w:hint="eastAsia"/>
          <w:bCs/>
          <w:sz w:val="30"/>
          <w:szCs w:val="30"/>
        </w:rPr>
        <w:t>（</w:t>
      </w:r>
      <w:r w:rsidR="00946750" w:rsidRPr="002A1744">
        <w:rPr>
          <w:rFonts w:asciiTheme="minorEastAsia" w:eastAsiaTheme="minorEastAsia" w:hAnsiTheme="minorEastAsia" w:cs="仿宋_GB2312" w:hint="eastAsia"/>
          <w:b/>
          <w:bCs/>
          <w:sz w:val="30"/>
          <w:szCs w:val="30"/>
        </w:rPr>
        <w:t>责任单位</w:t>
      </w:r>
      <w:r w:rsidR="00946750" w:rsidRPr="002A1744">
        <w:rPr>
          <w:rFonts w:asciiTheme="minorEastAsia" w:eastAsiaTheme="minorEastAsia" w:hAnsiTheme="minorEastAsia" w:cs="仿宋_GB2312" w:hint="eastAsia"/>
          <w:bCs/>
          <w:sz w:val="30"/>
          <w:szCs w:val="30"/>
        </w:rPr>
        <w:t>：人事处、基建资产管理处）</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cs="宋体" w:hint="eastAsia"/>
          <w:iCs/>
          <w:color w:val="000000"/>
          <w:spacing w:val="-6"/>
          <w:kern w:val="0"/>
          <w:sz w:val="32"/>
          <w:szCs w:val="32"/>
        </w:rPr>
        <w:t>2.围绕</w:t>
      </w:r>
      <w:r w:rsidR="00AE3615" w:rsidRPr="002A1744">
        <w:rPr>
          <w:rFonts w:asciiTheme="minorEastAsia" w:eastAsiaTheme="minorEastAsia" w:hAnsiTheme="minorEastAsia" w:cs="宋体" w:hint="eastAsia"/>
          <w:iCs/>
          <w:color w:val="000000"/>
          <w:spacing w:val="-6"/>
          <w:kern w:val="0"/>
          <w:sz w:val="32"/>
          <w:szCs w:val="32"/>
        </w:rPr>
        <w:t>福州市</w:t>
      </w:r>
      <w:r w:rsidRPr="002A1744">
        <w:rPr>
          <w:rFonts w:asciiTheme="minorEastAsia" w:eastAsiaTheme="minorEastAsia" w:hAnsiTheme="minorEastAsia" w:cs="宋体" w:hint="eastAsia"/>
          <w:iCs/>
          <w:color w:val="000000"/>
          <w:spacing w:val="-6"/>
          <w:kern w:val="0"/>
          <w:sz w:val="32"/>
          <w:szCs w:val="32"/>
        </w:rPr>
        <w:t>引进培养千名博士计划，开展人才联合引进，对</w:t>
      </w:r>
      <w:r w:rsidR="00AE3615" w:rsidRPr="002A1744">
        <w:rPr>
          <w:rFonts w:asciiTheme="minorEastAsia" w:eastAsiaTheme="minorEastAsia" w:hAnsiTheme="minorEastAsia" w:cs="宋体" w:hint="eastAsia"/>
          <w:iCs/>
          <w:color w:val="000000"/>
          <w:spacing w:val="-6"/>
          <w:kern w:val="0"/>
          <w:sz w:val="32"/>
          <w:szCs w:val="32"/>
        </w:rPr>
        <w:t>福州市</w:t>
      </w:r>
      <w:r w:rsidRPr="002A1744">
        <w:rPr>
          <w:rFonts w:asciiTheme="minorEastAsia" w:eastAsiaTheme="minorEastAsia" w:hAnsiTheme="minorEastAsia" w:cs="宋体" w:hint="eastAsia"/>
          <w:iCs/>
          <w:color w:val="000000"/>
          <w:spacing w:val="-6"/>
          <w:kern w:val="0"/>
          <w:sz w:val="32"/>
          <w:szCs w:val="32"/>
        </w:rPr>
        <w:t>引进的具有博士学位的省级以上高端人才，符合</w:t>
      </w:r>
      <w:r w:rsidR="00AE3615" w:rsidRPr="002A1744">
        <w:rPr>
          <w:rFonts w:asciiTheme="minorEastAsia" w:eastAsiaTheme="minorEastAsia" w:hAnsiTheme="minorEastAsia" w:cs="宋体" w:hint="eastAsia"/>
          <w:iCs/>
          <w:color w:val="000000"/>
          <w:spacing w:val="-6"/>
          <w:kern w:val="0"/>
          <w:sz w:val="32"/>
          <w:szCs w:val="32"/>
        </w:rPr>
        <w:t>学校</w:t>
      </w:r>
      <w:r w:rsidRPr="002A1744">
        <w:rPr>
          <w:rFonts w:asciiTheme="minorEastAsia" w:eastAsiaTheme="minorEastAsia" w:hAnsiTheme="minorEastAsia" w:cs="宋体" w:hint="eastAsia"/>
          <w:iCs/>
          <w:color w:val="000000"/>
          <w:spacing w:val="-6"/>
          <w:kern w:val="0"/>
          <w:sz w:val="32"/>
          <w:szCs w:val="32"/>
        </w:rPr>
        <w:t>人才引进条件的，可以依托</w:t>
      </w:r>
      <w:r w:rsidR="00AE3615" w:rsidRPr="002A1744">
        <w:rPr>
          <w:rFonts w:asciiTheme="minorEastAsia" w:eastAsiaTheme="minorEastAsia" w:hAnsiTheme="minorEastAsia" w:cs="宋体" w:hint="eastAsia"/>
          <w:iCs/>
          <w:color w:val="000000"/>
          <w:spacing w:val="-6"/>
          <w:kern w:val="0"/>
          <w:sz w:val="32"/>
          <w:szCs w:val="32"/>
        </w:rPr>
        <w:t>学校</w:t>
      </w:r>
      <w:r w:rsidRPr="002A1744">
        <w:rPr>
          <w:rFonts w:asciiTheme="minorEastAsia" w:eastAsiaTheme="minorEastAsia" w:hAnsiTheme="minorEastAsia" w:cs="宋体" w:hint="eastAsia"/>
          <w:iCs/>
          <w:color w:val="000000"/>
          <w:spacing w:val="-6"/>
          <w:kern w:val="0"/>
          <w:sz w:val="32"/>
          <w:szCs w:val="32"/>
        </w:rPr>
        <w:t>申报，同时为企业开展科技工作，引进时签订三方人才协议。</w:t>
      </w:r>
      <w:r w:rsidR="00946750" w:rsidRPr="002A1744">
        <w:rPr>
          <w:rFonts w:asciiTheme="minorEastAsia" w:eastAsiaTheme="minorEastAsia" w:hAnsiTheme="minorEastAsia" w:cs="仿宋_GB2312" w:hint="eastAsia"/>
          <w:bCs/>
          <w:sz w:val="30"/>
          <w:szCs w:val="30"/>
        </w:rPr>
        <w:t>（</w:t>
      </w:r>
      <w:r w:rsidR="00946750" w:rsidRPr="002A1744">
        <w:rPr>
          <w:rFonts w:asciiTheme="minorEastAsia" w:eastAsiaTheme="minorEastAsia" w:hAnsiTheme="minorEastAsia" w:cs="仿宋_GB2312" w:hint="eastAsia"/>
          <w:b/>
          <w:bCs/>
          <w:sz w:val="30"/>
          <w:szCs w:val="30"/>
        </w:rPr>
        <w:t>责任单位</w:t>
      </w:r>
      <w:r w:rsidR="00946750" w:rsidRPr="002A1744">
        <w:rPr>
          <w:rFonts w:asciiTheme="minorEastAsia" w:eastAsiaTheme="minorEastAsia" w:hAnsiTheme="minorEastAsia" w:cs="仿宋_GB2312" w:hint="eastAsia"/>
          <w:bCs/>
          <w:sz w:val="30"/>
          <w:szCs w:val="30"/>
        </w:rPr>
        <w:t>：人事处）</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olor w:val="000000"/>
          <w:spacing w:val="-6"/>
          <w:sz w:val="32"/>
          <w:szCs w:val="32"/>
        </w:rPr>
      </w:pPr>
      <w:r w:rsidRPr="002A1744">
        <w:rPr>
          <w:rFonts w:asciiTheme="minorEastAsia" w:eastAsiaTheme="minorEastAsia" w:hAnsiTheme="minorEastAsia" w:cs="宋体" w:hint="eastAsia"/>
          <w:iCs/>
          <w:color w:val="000000"/>
          <w:spacing w:val="-6"/>
          <w:kern w:val="0"/>
          <w:sz w:val="32"/>
          <w:szCs w:val="32"/>
        </w:rPr>
        <w:t>３.加强博士培养合作。</w:t>
      </w:r>
      <w:r w:rsidR="00AE3615" w:rsidRPr="002A1744">
        <w:rPr>
          <w:rFonts w:asciiTheme="minorEastAsia" w:eastAsiaTheme="minorEastAsia" w:hAnsiTheme="minorEastAsia" w:hint="eastAsia"/>
          <w:color w:val="000000"/>
          <w:spacing w:val="-6"/>
          <w:sz w:val="32"/>
          <w:szCs w:val="32"/>
        </w:rPr>
        <w:t>福州市</w:t>
      </w:r>
      <w:r w:rsidRPr="002A1744">
        <w:rPr>
          <w:rFonts w:asciiTheme="minorEastAsia" w:eastAsiaTheme="minorEastAsia" w:hAnsiTheme="minorEastAsia" w:hint="eastAsia"/>
          <w:color w:val="000000"/>
          <w:spacing w:val="-6"/>
          <w:sz w:val="32"/>
          <w:szCs w:val="32"/>
        </w:rPr>
        <w:t>通过组织引导，鼓励市直机关及企事业单位具有硕士学位的人员报考攻读</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博士学位，符合</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当年招生简章要求及录取条件的，同等情况下优先录取；</w:t>
      </w:r>
      <w:r w:rsidR="00AE3615" w:rsidRPr="002A1744">
        <w:rPr>
          <w:rFonts w:asciiTheme="minorEastAsia" w:eastAsiaTheme="minorEastAsia" w:hAnsiTheme="minorEastAsia" w:hint="eastAsia"/>
          <w:color w:val="000000"/>
          <w:spacing w:val="-6"/>
          <w:sz w:val="32"/>
          <w:szCs w:val="32"/>
        </w:rPr>
        <w:t>福州市</w:t>
      </w:r>
      <w:r w:rsidRPr="002A1744">
        <w:rPr>
          <w:rFonts w:asciiTheme="minorEastAsia" w:eastAsiaTheme="minorEastAsia" w:hAnsiTheme="minorEastAsia" w:hint="eastAsia"/>
          <w:color w:val="000000"/>
          <w:spacing w:val="-6"/>
          <w:sz w:val="32"/>
          <w:szCs w:val="32"/>
        </w:rPr>
        <w:t>重点培养与推荐对象，符合</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招生与录取条件的，</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给予一定指标，一事一议；</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积极向上级主管部门争取工程博士培养点，获批后，</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增加</w:t>
      </w:r>
      <w:r w:rsidR="00AE3615" w:rsidRPr="002A1744">
        <w:rPr>
          <w:rFonts w:asciiTheme="minorEastAsia" w:eastAsiaTheme="minorEastAsia" w:hAnsiTheme="minorEastAsia" w:hint="eastAsia"/>
          <w:color w:val="000000"/>
          <w:spacing w:val="-6"/>
          <w:sz w:val="32"/>
          <w:szCs w:val="32"/>
        </w:rPr>
        <w:t>福州市</w:t>
      </w:r>
      <w:r w:rsidRPr="002A1744">
        <w:rPr>
          <w:rFonts w:asciiTheme="minorEastAsia" w:eastAsiaTheme="minorEastAsia" w:hAnsiTheme="minorEastAsia" w:hint="eastAsia"/>
          <w:color w:val="000000"/>
          <w:spacing w:val="-6"/>
          <w:sz w:val="32"/>
          <w:szCs w:val="32"/>
        </w:rPr>
        <w:t>重点培养与推荐对象的录取名额；相关录取对象要与</w:t>
      </w:r>
      <w:r w:rsidR="00AE3615" w:rsidRPr="002A1744">
        <w:rPr>
          <w:rFonts w:asciiTheme="minorEastAsia" w:eastAsiaTheme="minorEastAsia" w:hAnsiTheme="minorEastAsia" w:hint="eastAsia"/>
          <w:color w:val="000000"/>
          <w:spacing w:val="-6"/>
          <w:sz w:val="32"/>
          <w:szCs w:val="32"/>
        </w:rPr>
        <w:t>福州市</w:t>
      </w:r>
      <w:r w:rsidRPr="002A1744">
        <w:rPr>
          <w:rFonts w:asciiTheme="minorEastAsia" w:eastAsiaTheme="minorEastAsia" w:hAnsiTheme="minorEastAsia" w:hint="eastAsia"/>
          <w:color w:val="000000"/>
          <w:spacing w:val="-6"/>
          <w:sz w:val="32"/>
          <w:szCs w:val="32"/>
        </w:rPr>
        <w:t>、</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签订培养、回榕就业协议。</w:t>
      </w:r>
      <w:r w:rsidR="00946750" w:rsidRPr="002A1744">
        <w:rPr>
          <w:rFonts w:asciiTheme="minorEastAsia" w:eastAsiaTheme="minorEastAsia" w:hAnsiTheme="minorEastAsia" w:cs="仿宋_GB2312" w:hint="eastAsia"/>
          <w:bCs/>
          <w:sz w:val="30"/>
          <w:szCs w:val="30"/>
        </w:rPr>
        <w:t>（</w:t>
      </w:r>
      <w:r w:rsidR="00946750" w:rsidRPr="002A1744">
        <w:rPr>
          <w:rFonts w:asciiTheme="minorEastAsia" w:eastAsiaTheme="minorEastAsia" w:hAnsiTheme="minorEastAsia" w:cs="仿宋_GB2312" w:hint="eastAsia"/>
          <w:b/>
          <w:bCs/>
          <w:sz w:val="30"/>
          <w:szCs w:val="30"/>
        </w:rPr>
        <w:t>责任单位</w:t>
      </w:r>
      <w:r w:rsidR="00946750" w:rsidRPr="002A1744">
        <w:rPr>
          <w:rFonts w:asciiTheme="minorEastAsia" w:eastAsiaTheme="minorEastAsia" w:hAnsiTheme="minorEastAsia" w:cs="仿宋_GB2312" w:hint="eastAsia"/>
          <w:bCs/>
          <w:sz w:val="30"/>
          <w:szCs w:val="30"/>
        </w:rPr>
        <w:t>：研究生院</w:t>
      </w:r>
      <w:r w:rsidR="00BE3E8F">
        <w:rPr>
          <w:rFonts w:asciiTheme="minorEastAsia" w:eastAsiaTheme="minorEastAsia" w:hAnsiTheme="minorEastAsia" w:cs="仿宋_GB2312" w:hint="eastAsia"/>
          <w:bCs/>
          <w:sz w:val="30"/>
          <w:szCs w:val="30"/>
        </w:rPr>
        <w:t>、学生处</w:t>
      </w:r>
      <w:r w:rsidR="00946750" w:rsidRPr="002A1744">
        <w:rPr>
          <w:rFonts w:asciiTheme="minorEastAsia" w:eastAsiaTheme="minorEastAsia" w:hAnsiTheme="minorEastAsia" w:cs="仿宋_GB2312" w:hint="eastAsia"/>
          <w:bCs/>
          <w:sz w:val="30"/>
          <w:szCs w:val="30"/>
        </w:rPr>
        <w:t>）</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s="宋体"/>
          <w:iCs/>
          <w:color w:val="000000"/>
          <w:spacing w:val="-6"/>
          <w:kern w:val="0"/>
          <w:sz w:val="32"/>
          <w:szCs w:val="32"/>
        </w:rPr>
      </w:pPr>
      <w:r w:rsidRPr="002A1744">
        <w:rPr>
          <w:rFonts w:asciiTheme="minorEastAsia" w:eastAsiaTheme="minorEastAsia" w:hAnsiTheme="minorEastAsia" w:hint="eastAsia"/>
          <w:color w:val="000000"/>
          <w:spacing w:val="-6"/>
          <w:sz w:val="32"/>
          <w:szCs w:val="32"/>
        </w:rPr>
        <w:t>４.双方鼓励</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博士毕业生在榕就业。对愿意在榕就业并有就业意向单位的，</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可与预就业单位、博士生本人签订三方协议，提供优质资源，鼓励博士生围绕预就业单位的需求开展项目研究；对于</w:t>
      </w:r>
      <w:r w:rsidR="00AE3615" w:rsidRPr="002A1744">
        <w:rPr>
          <w:rFonts w:asciiTheme="minorEastAsia" w:eastAsiaTheme="minorEastAsia" w:hAnsiTheme="minorEastAsia" w:hint="eastAsia"/>
          <w:color w:val="000000"/>
          <w:spacing w:val="-6"/>
          <w:sz w:val="32"/>
          <w:szCs w:val="32"/>
        </w:rPr>
        <w:t>学校</w:t>
      </w:r>
      <w:r w:rsidRPr="002A1744">
        <w:rPr>
          <w:rFonts w:asciiTheme="minorEastAsia" w:eastAsiaTheme="minorEastAsia" w:hAnsiTheme="minorEastAsia" w:hint="eastAsia"/>
          <w:color w:val="000000"/>
          <w:spacing w:val="-6"/>
          <w:sz w:val="32"/>
          <w:szCs w:val="32"/>
        </w:rPr>
        <w:t>纳入</w:t>
      </w:r>
      <w:r w:rsidR="00AE3615" w:rsidRPr="002A1744">
        <w:rPr>
          <w:rFonts w:asciiTheme="minorEastAsia" w:eastAsiaTheme="minorEastAsia" w:hAnsiTheme="minorEastAsia" w:hint="eastAsia"/>
          <w:color w:val="000000"/>
          <w:spacing w:val="-6"/>
          <w:sz w:val="32"/>
          <w:szCs w:val="32"/>
        </w:rPr>
        <w:t>福州市</w:t>
      </w:r>
      <w:r w:rsidRPr="002A1744">
        <w:rPr>
          <w:rFonts w:asciiTheme="minorEastAsia" w:eastAsiaTheme="minorEastAsia" w:hAnsiTheme="minorEastAsia" w:hint="eastAsia"/>
          <w:color w:val="000000"/>
          <w:spacing w:val="-6"/>
          <w:sz w:val="32"/>
          <w:szCs w:val="32"/>
        </w:rPr>
        <w:t>引进培养千名博士计划到福州市企事业单位任职的博士，</w:t>
      </w:r>
      <w:r w:rsidR="00AE3615" w:rsidRPr="002A1744">
        <w:rPr>
          <w:rFonts w:asciiTheme="minorEastAsia" w:eastAsiaTheme="minorEastAsia" w:hAnsiTheme="minorEastAsia" w:hint="eastAsia"/>
          <w:color w:val="000000"/>
          <w:spacing w:val="-6"/>
          <w:sz w:val="32"/>
          <w:szCs w:val="32"/>
        </w:rPr>
        <w:t>福州市</w:t>
      </w:r>
      <w:r w:rsidRPr="002A1744">
        <w:rPr>
          <w:rFonts w:asciiTheme="minorEastAsia" w:eastAsiaTheme="minorEastAsia" w:hAnsiTheme="minorEastAsia" w:hint="eastAsia"/>
          <w:color w:val="000000"/>
          <w:spacing w:val="-6"/>
          <w:sz w:val="32"/>
          <w:szCs w:val="32"/>
        </w:rPr>
        <w:t>根据市人才政策，落实人才引进相关政策。</w:t>
      </w:r>
      <w:r w:rsidR="00946750" w:rsidRPr="002A1744">
        <w:rPr>
          <w:rFonts w:asciiTheme="minorEastAsia" w:eastAsiaTheme="minorEastAsia" w:hAnsiTheme="minorEastAsia" w:cs="仿宋_GB2312" w:hint="eastAsia"/>
          <w:bCs/>
          <w:sz w:val="30"/>
          <w:szCs w:val="30"/>
        </w:rPr>
        <w:t>（</w:t>
      </w:r>
      <w:r w:rsidR="00946750" w:rsidRPr="002A1744">
        <w:rPr>
          <w:rFonts w:asciiTheme="minorEastAsia" w:eastAsiaTheme="minorEastAsia" w:hAnsiTheme="minorEastAsia" w:cs="仿宋_GB2312" w:hint="eastAsia"/>
          <w:b/>
          <w:bCs/>
          <w:sz w:val="30"/>
          <w:szCs w:val="30"/>
        </w:rPr>
        <w:t>责任单位</w:t>
      </w:r>
      <w:r w:rsidR="00946750" w:rsidRPr="002A1744">
        <w:rPr>
          <w:rFonts w:asciiTheme="minorEastAsia" w:eastAsiaTheme="minorEastAsia" w:hAnsiTheme="minorEastAsia" w:cs="仿宋_GB2312" w:hint="eastAsia"/>
          <w:bCs/>
          <w:sz w:val="30"/>
          <w:szCs w:val="30"/>
        </w:rPr>
        <w:t>：研究生院、学生处</w:t>
      </w:r>
      <w:r w:rsidR="00BE3E8F">
        <w:rPr>
          <w:rFonts w:asciiTheme="minorEastAsia" w:eastAsiaTheme="minorEastAsia" w:hAnsiTheme="minorEastAsia" w:cs="仿宋_GB2312" w:hint="eastAsia"/>
          <w:bCs/>
          <w:sz w:val="30"/>
          <w:szCs w:val="30"/>
        </w:rPr>
        <w:t>、</w:t>
      </w:r>
      <w:r w:rsidR="00BE3E8F" w:rsidRPr="002A1744">
        <w:rPr>
          <w:rFonts w:asciiTheme="minorEastAsia" w:eastAsiaTheme="minorEastAsia" w:hAnsiTheme="minorEastAsia" w:cs="仿宋_GB2312" w:hint="eastAsia"/>
          <w:bCs/>
          <w:sz w:val="30"/>
          <w:szCs w:val="30"/>
        </w:rPr>
        <w:t>人事处</w:t>
      </w:r>
      <w:r w:rsidR="00946750" w:rsidRPr="002A1744">
        <w:rPr>
          <w:rFonts w:asciiTheme="minorEastAsia" w:eastAsiaTheme="minorEastAsia" w:hAnsiTheme="minorEastAsia" w:cs="仿宋_GB2312" w:hint="eastAsia"/>
          <w:bCs/>
          <w:sz w:val="30"/>
          <w:szCs w:val="30"/>
        </w:rPr>
        <w:t>）</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color w:val="000000"/>
          <w:spacing w:val="-6"/>
          <w:sz w:val="32"/>
          <w:szCs w:val="32"/>
        </w:rPr>
      </w:pPr>
      <w:r w:rsidRPr="002A1744">
        <w:rPr>
          <w:rFonts w:asciiTheme="minorEastAsia" w:eastAsiaTheme="minorEastAsia" w:hAnsiTheme="minorEastAsia" w:cs="宋体" w:hint="eastAsia"/>
          <w:iCs/>
          <w:color w:val="000000"/>
          <w:spacing w:val="-6"/>
          <w:kern w:val="0"/>
          <w:sz w:val="32"/>
          <w:szCs w:val="32"/>
        </w:rPr>
        <w:t>５.加强</w:t>
      </w:r>
      <w:r w:rsidR="001C0373" w:rsidRPr="002A1744">
        <w:rPr>
          <w:rFonts w:asciiTheme="minorEastAsia" w:eastAsiaTheme="minorEastAsia" w:hAnsiTheme="minorEastAsia" w:cs="宋体" w:hint="eastAsia"/>
          <w:iCs/>
          <w:color w:val="000000"/>
          <w:spacing w:val="-6"/>
          <w:kern w:val="0"/>
          <w:sz w:val="32"/>
          <w:szCs w:val="32"/>
        </w:rPr>
        <w:t>福州市与学校</w:t>
      </w:r>
      <w:r w:rsidRPr="002A1744">
        <w:rPr>
          <w:rFonts w:asciiTheme="minorEastAsia" w:eastAsiaTheme="minorEastAsia" w:hAnsiTheme="minorEastAsia" w:cs="宋体" w:hint="eastAsia"/>
          <w:iCs/>
          <w:color w:val="000000"/>
          <w:spacing w:val="-6"/>
          <w:kern w:val="0"/>
          <w:sz w:val="32"/>
          <w:szCs w:val="32"/>
        </w:rPr>
        <w:t>人才资源交流与共享，开展市、校、企人</w:t>
      </w:r>
      <w:r w:rsidRPr="002A1744">
        <w:rPr>
          <w:rFonts w:asciiTheme="minorEastAsia" w:eastAsiaTheme="minorEastAsia" w:hAnsiTheme="minorEastAsia" w:cs="宋体" w:hint="eastAsia"/>
          <w:iCs/>
          <w:color w:val="000000"/>
          <w:spacing w:val="-6"/>
          <w:kern w:val="0"/>
          <w:sz w:val="32"/>
          <w:szCs w:val="32"/>
        </w:rPr>
        <w:lastRenderedPageBreak/>
        <w:t>才互聘；研究建立人才共享与成果共享机制，研究</w:t>
      </w:r>
      <w:r w:rsidR="00AE3615" w:rsidRPr="002A1744">
        <w:rPr>
          <w:rFonts w:asciiTheme="minorEastAsia" w:eastAsiaTheme="minorEastAsia" w:hAnsiTheme="minorEastAsia" w:cs="宋体" w:hint="eastAsia"/>
          <w:iCs/>
          <w:color w:val="000000"/>
          <w:spacing w:val="-6"/>
          <w:kern w:val="0"/>
          <w:sz w:val="32"/>
          <w:szCs w:val="32"/>
        </w:rPr>
        <w:t>学校</w:t>
      </w:r>
      <w:r w:rsidRPr="002A1744">
        <w:rPr>
          <w:rFonts w:asciiTheme="minorEastAsia" w:eastAsiaTheme="minorEastAsia" w:hAnsiTheme="minorEastAsia" w:cs="宋体" w:hint="eastAsia"/>
          <w:iCs/>
          <w:color w:val="000000"/>
          <w:spacing w:val="-6"/>
          <w:kern w:val="0"/>
          <w:sz w:val="32"/>
          <w:szCs w:val="32"/>
        </w:rPr>
        <w:t>引进人才享受</w:t>
      </w:r>
      <w:r w:rsidR="00AE3615" w:rsidRPr="002A1744">
        <w:rPr>
          <w:rFonts w:asciiTheme="minorEastAsia" w:eastAsiaTheme="minorEastAsia" w:hAnsiTheme="minorEastAsia" w:cs="宋体" w:hint="eastAsia"/>
          <w:iCs/>
          <w:color w:val="000000"/>
          <w:spacing w:val="-6"/>
          <w:kern w:val="0"/>
          <w:sz w:val="32"/>
          <w:szCs w:val="32"/>
        </w:rPr>
        <w:t>福州市</w:t>
      </w:r>
      <w:r w:rsidRPr="002A1744">
        <w:rPr>
          <w:rFonts w:asciiTheme="minorEastAsia" w:eastAsiaTheme="minorEastAsia" w:hAnsiTheme="minorEastAsia" w:cs="宋体" w:hint="eastAsia"/>
          <w:iCs/>
          <w:color w:val="000000"/>
          <w:spacing w:val="-6"/>
          <w:kern w:val="0"/>
          <w:sz w:val="32"/>
          <w:szCs w:val="32"/>
        </w:rPr>
        <w:t>人才政策的条件并建立相关制度；依托共享人才建立人才培养、科技成果转化的市、校、企零距离对接模式，</w:t>
      </w:r>
      <w:r w:rsidRPr="002A1744">
        <w:rPr>
          <w:rFonts w:asciiTheme="minorEastAsia" w:eastAsiaTheme="minorEastAsia" w:hAnsiTheme="minorEastAsia" w:hint="eastAsia"/>
          <w:color w:val="000000"/>
          <w:spacing w:val="-6"/>
          <w:sz w:val="32"/>
          <w:szCs w:val="32"/>
        </w:rPr>
        <w:t>促进福州市创新城市建设</w:t>
      </w:r>
      <w:r w:rsidRPr="002A1744">
        <w:rPr>
          <w:rFonts w:asciiTheme="minorEastAsia" w:eastAsiaTheme="minorEastAsia" w:hAnsiTheme="minorEastAsia" w:cs="宋体" w:hint="eastAsia"/>
          <w:iCs/>
          <w:color w:val="000000"/>
          <w:spacing w:val="-6"/>
          <w:kern w:val="0"/>
          <w:sz w:val="32"/>
          <w:szCs w:val="32"/>
        </w:rPr>
        <w:t>。</w:t>
      </w:r>
      <w:r w:rsidR="001063C9" w:rsidRPr="002A1744">
        <w:rPr>
          <w:rFonts w:asciiTheme="minorEastAsia" w:eastAsiaTheme="minorEastAsia" w:hAnsiTheme="minorEastAsia" w:cs="仿宋_GB2312" w:hint="eastAsia"/>
          <w:bCs/>
          <w:sz w:val="30"/>
          <w:szCs w:val="30"/>
        </w:rPr>
        <w:t>（</w:t>
      </w:r>
      <w:r w:rsidR="001063C9" w:rsidRPr="002A1744">
        <w:rPr>
          <w:rFonts w:asciiTheme="minorEastAsia" w:eastAsiaTheme="minorEastAsia" w:hAnsiTheme="minorEastAsia" w:cs="仿宋_GB2312" w:hint="eastAsia"/>
          <w:b/>
          <w:bCs/>
          <w:sz w:val="30"/>
          <w:szCs w:val="30"/>
        </w:rPr>
        <w:t>责任单位</w:t>
      </w:r>
      <w:r w:rsidR="001063C9" w:rsidRPr="002A1744">
        <w:rPr>
          <w:rFonts w:asciiTheme="minorEastAsia" w:eastAsiaTheme="minorEastAsia" w:hAnsiTheme="minorEastAsia" w:cs="仿宋_GB2312" w:hint="eastAsia"/>
          <w:bCs/>
          <w:sz w:val="30"/>
          <w:szCs w:val="30"/>
        </w:rPr>
        <w:t>：人事处、</w:t>
      </w:r>
      <w:r w:rsidR="006561A6" w:rsidRPr="002A1744">
        <w:rPr>
          <w:rFonts w:asciiTheme="minorEastAsia" w:eastAsiaTheme="minorEastAsia" w:hAnsiTheme="minorEastAsia" w:cs="仿宋_GB2312" w:hint="eastAsia"/>
          <w:bCs/>
          <w:sz w:val="30"/>
          <w:szCs w:val="30"/>
        </w:rPr>
        <w:t>科技处、社科处、</w:t>
      </w:r>
      <w:r w:rsidR="001063C9" w:rsidRPr="002A1744">
        <w:rPr>
          <w:rFonts w:asciiTheme="minorEastAsia" w:eastAsiaTheme="minorEastAsia" w:hAnsiTheme="minorEastAsia" w:cs="仿宋_GB2312" w:hint="eastAsia"/>
          <w:bCs/>
          <w:sz w:val="30"/>
          <w:szCs w:val="30"/>
        </w:rPr>
        <w:t>科技开发部）</w:t>
      </w:r>
    </w:p>
    <w:p w:rsidR="00D07B20" w:rsidRPr="002A1744" w:rsidRDefault="007B1446" w:rsidP="001433E7">
      <w:pPr>
        <w:spacing w:beforeLines="50" w:line="640" w:lineRule="exact"/>
        <w:ind w:firstLineChars="200" w:firstLine="618"/>
        <w:rPr>
          <w:rFonts w:asciiTheme="minorEastAsia" w:eastAsiaTheme="minorEastAsia" w:hAnsiTheme="minorEastAsia" w:cs="宋体"/>
          <w:b/>
          <w:iCs/>
          <w:color w:val="000000"/>
          <w:spacing w:val="-6"/>
          <w:kern w:val="0"/>
          <w:sz w:val="32"/>
          <w:szCs w:val="32"/>
        </w:rPr>
      </w:pPr>
      <w:r w:rsidRPr="002A1744">
        <w:rPr>
          <w:rFonts w:asciiTheme="minorEastAsia" w:eastAsiaTheme="minorEastAsia" w:hAnsiTheme="minorEastAsia" w:cs="宋体" w:hint="eastAsia"/>
          <w:b/>
          <w:iCs/>
          <w:color w:val="000000"/>
          <w:spacing w:val="-6"/>
          <w:kern w:val="0"/>
          <w:sz w:val="32"/>
          <w:szCs w:val="32"/>
        </w:rPr>
        <w:t>（五）推进与闽江学院共建</w:t>
      </w:r>
    </w:p>
    <w:p w:rsidR="00D07B20" w:rsidRPr="002A1744" w:rsidRDefault="007B1446" w:rsidP="003D449D">
      <w:pPr>
        <w:adjustRightInd w:val="0"/>
        <w:snapToGrid w:val="0"/>
        <w:spacing w:line="640" w:lineRule="exact"/>
        <w:ind w:firstLineChars="200" w:firstLine="616"/>
        <w:rPr>
          <w:rFonts w:asciiTheme="minorEastAsia" w:eastAsiaTheme="minorEastAsia" w:hAnsiTheme="minorEastAsia"/>
          <w:spacing w:val="-6"/>
          <w:sz w:val="28"/>
          <w:szCs w:val="28"/>
        </w:rPr>
      </w:pPr>
      <w:r w:rsidRPr="002A1744">
        <w:rPr>
          <w:rFonts w:asciiTheme="minorEastAsia" w:eastAsiaTheme="minorEastAsia" w:hAnsiTheme="minorEastAsia" w:cs="宋体" w:hint="eastAsia"/>
          <w:iCs/>
          <w:color w:val="000000"/>
          <w:spacing w:val="-6"/>
          <w:kern w:val="0"/>
          <w:sz w:val="32"/>
          <w:szCs w:val="32"/>
        </w:rPr>
        <w:t>根据闽江学院的发展需求，</w:t>
      </w:r>
      <w:r w:rsidR="00AE3615" w:rsidRPr="002A1744">
        <w:rPr>
          <w:rFonts w:asciiTheme="minorEastAsia" w:eastAsiaTheme="minorEastAsia" w:hAnsiTheme="minorEastAsia" w:cs="宋体" w:hint="eastAsia"/>
          <w:iCs/>
          <w:color w:val="000000"/>
          <w:spacing w:val="-6"/>
          <w:kern w:val="0"/>
          <w:sz w:val="32"/>
          <w:szCs w:val="32"/>
        </w:rPr>
        <w:t>学校</w:t>
      </w:r>
      <w:r w:rsidRPr="002A1744">
        <w:rPr>
          <w:rFonts w:asciiTheme="minorEastAsia" w:eastAsiaTheme="minorEastAsia" w:hAnsiTheme="minorEastAsia" w:cs="宋体" w:hint="eastAsia"/>
          <w:iCs/>
          <w:color w:val="000000"/>
          <w:spacing w:val="-6"/>
          <w:kern w:val="0"/>
          <w:sz w:val="32"/>
          <w:szCs w:val="32"/>
        </w:rPr>
        <w:t>在发展规划制订、学科专业建设、人才培养、科学研究、师资队伍建设、管理干部队伍建设、公共服务体系建设等方面继续给予闽江学院提供必要帮助，推动其办学水平和学术影响力的提升。</w:t>
      </w:r>
      <w:r w:rsidR="001063C9" w:rsidRPr="002A1744">
        <w:rPr>
          <w:rFonts w:asciiTheme="minorEastAsia" w:eastAsiaTheme="minorEastAsia" w:hAnsiTheme="minorEastAsia" w:cs="仿宋_GB2312" w:hint="eastAsia"/>
          <w:bCs/>
          <w:sz w:val="30"/>
          <w:szCs w:val="30"/>
        </w:rPr>
        <w:t>（</w:t>
      </w:r>
      <w:r w:rsidR="001063C9" w:rsidRPr="002A1744">
        <w:rPr>
          <w:rFonts w:asciiTheme="minorEastAsia" w:eastAsiaTheme="minorEastAsia" w:hAnsiTheme="minorEastAsia" w:cs="仿宋_GB2312" w:hint="eastAsia"/>
          <w:b/>
          <w:bCs/>
          <w:sz w:val="30"/>
          <w:szCs w:val="30"/>
        </w:rPr>
        <w:t>责任单位</w:t>
      </w:r>
      <w:r w:rsidR="001063C9" w:rsidRPr="002A1744">
        <w:rPr>
          <w:rFonts w:asciiTheme="minorEastAsia" w:eastAsiaTheme="minorEastAsia" w:hAnsiTheme="minorEastAsia" w:cs="仿宋_GB2312" w:hint="eastAsia"/>
          <w:bCs/>
          <w:sz w:val="30"/>
          <w:szCs w:val="30"/>
        </w:rPr>
        <w:t>：发规处、教务处、研究生院、学生处、科技处、社科处、人事处、组织部</w:t>
      </w:r>
      <w:r w:rsidR="006561A6" w:rsidRPr="002A1744">
        <w:rPr>
          <w:rFonts w:asciiTheme="minorEastAsia" w:eastAsiaTheme="minorEastAsia" w:hAnsiTheme="minorEastAsia" w:cs="仿宋_GB2312" w:hint="eastAsia"/>
          <w:bCs/>
          <w:sz w:val="30"/>
          <w:szCs w:val="30"/>
        </w:rPr>
        <w:t>、科技开发部</w:t>
      </w:r>
      <w:r w:rsidR="001063C9" w:rsidRPr="002A1744">
        <w:rPr>
          <w:rFonts w:asciiTheme="minorEastAsia" w:eastAsiaTheme="minorEastAsia" w:hAnsiTheme="minorEastAsia" w:cs="仿宋_GB2312" w:hint="eastAsia"/>
          <w:bCs/>
          <w:sz w:val="30"/>
          <w:szCs w:val="30"/>
        </w:rPr>
        <w:t>）</w:t>
      </w:r>
    </w:p>
    <w:sectPr w:rsidR="00D07B20" w:rsidRPr="002A1744" w:rsidSect="006561A6">
      <w:footerReference w:type="default" r:id="rId8"/>
      <w:pgSz w:w="11906" w:h="16838"/>
      <w:pgMar w:top="1440" w:right="1133" w:bottom="1440" w:left="1800" w:header="851" w:footer="992"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C64" w:rsidRDefault="00102C64">
      <w:r>
        <w:separator/>
      </w:r>
    </w:p>
  </w:endnote>
  <w:endnote w:type="continuationSeparator" w:id="1">
    <w:p w:rsidR="00102C64" w:rsidRDefault="00102C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3252"/>
      <w:docPartObj>
        <w:docPartGallery w:val="Page Numbers (Bottom of Page)"/>
        <w:docPartUnique/>
      </w:docPartObj>
    </w:sdtPr>
    <w:sdtContent>
      <w:p w:rsidR="006561A6" w:rsidRDefault="00D13242">
        <w:pPr>
          <w:pStyle w:val="a4"/>
          <w:jc w:val="center"/>
        </w:pPr>
        <w:r w:rsidRPr="00D13242">
          <w:fldChar w:fldCharType="begin"/>
        </w:r>
        <w:r w:rsidR="00105D8F">
          <w:instrText xml:space="preserve"> PAGE   \* MERGEFORMAT </w:instrText>
        </w:r>
        <w:r w:rsidRPr="00D13242">
          <w:fldChar w:fldCharType="separate"/>
        </w:r>
        <w:r w:rsidR="00E667FE" w:rsidRPr="00E667FE">
          <w:rPr>
            <w:noProof/>
            <w:lang w:val="zh-CN"/>
          </w:rPr>
          <w:t>7</w:t>
        </w:r>
        <w:r>
          <w:rPr>
            <w:noProof/>
            <w:lang w:val="zh-CN"/>
          </w:rPr>
          <w:fldChar w:fldCharType="end"/>
        </w:r>
      </w:p>
    </w:sdtContent>
  </w:sdt>
  <w:p w:rsidR="00D07B20" w:rsidRDefault="00D07B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C64" w:rsidRDefault="00102C64">
      <w:r>
        <w:separator/>
      </w:r>
    </w:p>
  </w:footnote>
  <w:footnote w:type="continuationSeparator" w:id="1">
    <w:p w:rsidR="00102C64" w:rsidRDefault="00102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2991"/>
    <w:rsid w:val="00021518"/>
    <w:rsid w:val="00033022"/>
    <w:rsid w:val="00056C2B"/>
    <w:rsid w:val="000F7472"/>
    <w:rsid w:val="00102C64"/>
    <w:rsid w:val="00105D8F"/>
    <w:rsid w:val="001063C9"/>
    <w:rsid w:val="0012263F"/>
    <w:rsid w:val="0014086C"/>
    <w:rsid w:val="001433E7"/>
    <w:rsid w:val="0016270F"/>
    <w:rsid w:val="00174B2E"/>
    <w:rsid w:val="00190CD5"/>
    <w:rsid w:val="001A7477"/>
    <w:rsid w:val="001B6EDC"/>
    <w:rsid w:val="001C0373"/>
    <w:rsid w:val="001D45A6"/>
    <w:rsid w:val="001E5CB2"/>
    <w:rsid w:val="0021743F"/>
    <w:rsid w:val="00234A4A"/>
    <w:rsid w:val="0023597D"/>
    <w:rsid w:val="00246CA3"/>
    <w:rsid w:val="00290DBE"/>
    <w:rsid w:val="002A1744"/>
    <w:rsid w:val="002A6A6A"/>
    <w:rsid w:val="002D54F2"/>
    <w:rsid w:val="002D59A8"/>
    <w:rsid w:val="002F66CC"/>
    <w:rsid w:val="00302EEA"/>
    <w:rsid w:val="00312D1F"/>
    <w:rsid w:val="00317FCF"/>
    <w:rsid w:val="0033112D"/>
    <w:rsid w:val="00337385"/>
    <w:rsid w:val="0037704C"/>
    <w:rsid w:val="003C15F2"/>
    <w:rsid w:val="003C5D90"/>
    <w:rsid w:val="003D449D"/>
    <w:rsid w:val="00414DE1"/>
    <w:rsid w:val="004225E9"/>
    <w:rsid w:val="00491D3F"/>
    <w:rsid w:val="004B3CAE"/>
    <w:rsid w:val="004C34B1"/>
    <w:rsid w:val="004D1DC7"/>
    <w:rsid w:val="00501B40"/>
    <w:rsid w:val="00525BF9"/>
    <w:rsid w:val="0053776F"/>
    <w:rsid w:val="00544FAC"/>
    <w:rsid w:val="005B3B66"/>
    <w:rsid w:val="005E0975"/>
    <w:rsid w:val="005E2991"/>
    <w:rsid w:val="00625715"/>
    <w:rsid w:val="0065126E"/>
    <w:rsid w:val="006561A6"/>
    <w:rsid w:val="00662D36"/>
    <w:rsid w:val="00751C32"/>
    <w:rsid w:val="007532BB"/>
    <w:rsid w:val="0075498A"/>
    <w:rsid w:val="007970D9"/>
    <w:rsid w:val="007A2BBF"/>
    <w:rsid w:val="007A2FDA"/>
    <w:rsid w:val="007B0D84"/>
    <w:rsid w:val="007B1446"/>
    <w:rsid w:val="007B145B"/>
    <w:rsid w:val="007C276C"/>
    <w:rsid w:val="007D4F6A"/>
    <w:rsid w:val="00815D95"/>
    <w:rsid w:val="008178A0"/>
    <w:rsid w:val="008354A2"/>
    <w:rsid w:val="00844AA5"/>
    <w:rsid w:val="00854A5A"/>
    <w:rsid w:val="008D522F"/>
    <w:rsid w:val="008F3B3A"/>
    <w:rsid w:val="00912952"/>
    <w:rsid w:val="0092561C"/>
    <w:rsid w:val="009279C9"/>
    <w:rsid w:val="00946750"/>
    <w:rsid w:val="00946F06"/>
    <w:rsid w:val="00961F2E"/>
    <w:rsid w:val="009A035C"/>
    <w:rsid w:val="009D0D6E"/>
    <w:rsid w:val="009D2143"/>
    <w:rsid w:val="009E78FE"/>
    <w:rsid w:val="00A057AE"/>
    <w:rsid w:val="00A07276"/>
    <w:rsid w:val="00A16472"/>
    <w:rsid w:val="00A25E71"/>
    <w:rsid w:val="00A3404F"/>
    <w:rsid w:val="00A346AC"/>
    <w:rsid w:val="00A4151E"/>
    <w:rsid w:val="00A4588D"/>
    <w:rsid w:val="00A5259C"/>
    <w:rsid w:val="00A646AB"/>
    <w:rsid w:val="00AA2B92"/>
    <w:rsid w:val="00AE3615"/>
    <w:rsid w:val="00AF7A32"/>
    <w:rsid w:val="00B37532"/>
    <w:rsid w:val="00BD342F"/>
    <w:rsid w:val="00BE3E8F"/>
    <w:rsid w:val="00C46B1A"/>
    <w:rsid w:val="00C73F8B"/>
    <w:rsid w:val="00C93962"/>
    <w:rsid w:val="00CA137B"/>
    <w:rsid w:val="00CB2FEC"/>
    <w:rsid w:val="00D07B20"/>
    <w:rsid w:val="00D13242"/>
    <w:rsid w:val="00D213A4"/>
    <w:rsid w:val="00D21717"/>
    <w:rsid w:val="00D422DD"/>
    <w:rsid w:val="00D72B73"/>
    <w:rsid w:val="00D75D3E"/>
    <w:rsid w:val="00D768BA"/>
    <w:rsid w:val="00D8280E"/>
    <w:rsid w:val="00D845D0"/>
    <w:rsid w:val="00DB20DC"/>
    <w:rsid w:val="00DC5EAC"/>
    <w:rsid w:val="00DE6409"/>
    <w:rsid w:val="00DF45A0"/>
    <w:rsid w:val="00E12845"/>
    <w:rsid w:val="00E3640D"/>
    <w:rsid w:val="00E57D8D"/>
    <w:rsid w:val="00E63B03"/>
    <w:rsid w:val="00E667FE"/>
    <w:rsid w:val="00EA22D8"/>
    <w:rsid w:val="00EA6F4D"/>
    <w:rsid w:val="00ED68E6"/>
    <w:rsid w:val="00EF2B65"/>
    <w:rsid w:val="00F25AEC"/>
    <w:rsid w:val="00F841EB"/>
    <w:rsid w:val="00FA14AC"/>
    <w:rsid w:val="00FA7CEA"/>
    <w:rsid w:val="01532D00"/>
    <w:rsid w:val="01CD4C43"/>
    <w:rsid w:val="06566B49"/>
    <w:rsid w:val="09BB5D79"/>
    <w:rsid w:val="0AC40686"/>
    <w:rsid w:val="0CD621FC"/>
    <w:rsid w:val="0CF20B22"/>
    <w:rsid w:val="19B85026"/>
    <w:rsid w:val="1B7F1561"/>
    <w:rsid w:val="1D0F7477"/>
    <w:rsid w:val="1E1778E1"/>
    <w:rsid w:val="265B0FE2"/>
    <w:rsid w:val="2B7702A6"/>
    <w:rsid w:val="2CC12F9B"/>
    <w:rsid w:val="37F67B7D"/>
    <w:rsid w:val="3CD3134C"/>
    <w:rsid w:val="40506847"/>
    <w:rsid w:val="45E86FB5"/>
    <w:rsid w:val="4BF45FC4"/>
    <w:rsid w:val="52705879"/>
    <w:rsid w:val="53897402"/>
    <w:rsid w:val="549333E9"/>
    <w:rsid w:val="571659FD"/>
    <w:rsid w:val="574038BC"/>
    <w:rsid w:val="5BAB6862"/>
    <w:rsid w:val="5F0F540E"/>
    <w:rsid w:val="5FC21791"/>
    <w:rsid w:val="61A46E98"/>
    <w:rsid w:val="633A541A"/>
    <w:rsid w:val="675D0961"/>
    <w:rsid w:val="6D806BD4"/>
    <w:rsid w:val="6DB97896"/>
    <w:rsid w:val="6E7910DD"/>
    <w:rsid w:val="7D8D5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E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F841EB"/>
    <w:pPr>
      <w:ind w:leftChars="2500" w:left="100"/>
    </w:pPr>
  </w:style>
  <w:style w:type="paragraph" w:styleId="a4">
    <w:name w:val="footer"/>
    <w:basedOn w:val="a"/>
    <w:link w:val="Char0"/>
    <w:uiPriority w:val="99"/>
    <w:unhideWhenUsed/>
    <w:qFormat/>
    <w:rsid w:val="00F841E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841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F841EB"/>
    <w:rPr>
      <w:rFonts w:ascii="Times New Roman" w:eastAsia="宋体" w:hAnsi="Times New Roman" w:cs="Times New Roman"/>
      <w:sz w:val="18"/>
      <w:szCs w:val="18"/>
    </w:rPr>
  </w:style>
  <w:style w:type="character" w:customStyle="1" w:styleId="Char0">
    <w:name w:val="页脚 Char"/>
    <w:basedOn w:val="a0"/>
    <w:link w:val="a4"/>
    <w:uiPriority w:val="99"/>
    <w:qFormat/>
    <w:rsid w:val="00F841EB"/>
    <w:rPr>
      <w:rFonts w:ascii="Times New Roman" w:eastAsia="宋体" w:hAnsi="Times New Roman" w:cs="Times New Roman"/>
      <w:sz w:val="18"/>
      <w:szCs w:val="18"/>
    </w:rPr>
  </w:style>
  <w:style w:type="character" w:customStyle="1" w:styleId="Char">
    <w:name w:val="日期 Char"/>
    <w:basedOn w:val="a0"/>
    <w:link w:val="a3"/>
    <w:uiPriority w:val="99"/>
    <w:semiHidden/>
    <w:qFormat/>
    <w:rsid w:val="00F841EB"/>
    <w:rPr>
      <w:rFonts w:ascii="Times New Roman" w:eastAsia="宋体" w:hAnsi="Times New Roman" w:cs="Times New Roman"/>
      <w:szCs w:val="24"/>
    </w:rPr>
  </w:style>
  <w:style w:type="paragraph" w:styleId="a6">
    <w:name w:val="Balloon Text"/>
    <w:basedOn w:val="a"/>
    <w:link w:val="Char2"/>
    <w:uiPriority w:val="99"/>
    <w:semiHidden/>
    <w:unhideWhenUsed/>
    <w:rsid w:val="007532BB"/>
    <w:rPr>
      <w:sz w:val="18"/>
      <w:szCs w:val="18"/>
    </w:rPr>
  </w:style>
  <w:style w:type="character" w:customStyle="1" w:styleId="Char2">
    <w:name w:val="批注框文本 Char"/>
    <w:basedOn w:val="a0"/>
    <w:link w:val="a6"/>
    <w:uiPriority w:val="99"/>
    <w:semiHidden/>
    <w:rsid w:val="007532B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styleId="a6">
    <w:name w:val="Balloon Text"/>
    <w:basedOn w:val="a"/>
    <w:link w:val="Char2"/>
    <w:uiPriority w:val="99"/>
    <w:semiHidden/>
    <w:unhideWhenUsed/>
    <w:rsid w:val="007532BB"/>
    <w:rPr>
      <w:sz w:val="18"/>
      <w:szCs w:val="18"/>
    </w:rPr>
  </w:style>
  <w:style w:type="character" w:customStyle="1" w:styleId="Char2">
    <w:name w:val="批注框文本 Char"/>
    <w:basedOn w:val="a0"/>
    <w:link w:val="a6"/>
    <w:uiPriority w:val="99"/>
    <w:semiHidden/>
    <w:rsid w:val="007532B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BA4415-DCC6-475A-83B6-ACB6FBEE9A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516</Words>
  <Characters>2946</Characters>
  <Application>Microsoft Office Word</Application>
  <DocSecurity>0</DocSecurity>
  <Lines>24</Lines>
  <Paragraphs>6</Paragraphs>
  <ScaleCrop>false</ScaleCrop>
  <Company>中国微软</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福州市人民政府   福州大学</dc:title>
  <dc:creator>匿名用户</dc:creator>
  <cp:lastModifiedBy>lenovo</cp:lastModifiedBy>
  <cp:revision>2</cp:revision>
  <cp:lastPrinted>2018-04-27T09:58:00Z</cp:lastPrinted>
  <dcterms:created xsi:type="dcterms:W3CDTF">2018-07-12T01:32:00Z</dcterms:created>
  <dcterms:modified xsi:type="dcterms:W3CDTF">2018-07-12T01:32:00Z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